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07" w:rsidRPr="006E46D1" w:rsidRDefault="005C6407" w:rsidP="00720127">
      <w:pPr>
        <w:pStyle w:val="a3"/>
        <w:ind w:firstLine="0"/>
        <w:jc w:val="right"/>
        <w:rPr>
          <w:rFonts w:ascii="Arial" w:hAnsi="Arial" w:cs="Arial"/>
          <w:bCs/>
        </w:rPr>
      </w:pPr>
      <w:proofErr w:type="gramStart"/>
      <w:r w:rsidRPr="006E46D1">
        <w:rPr>
          <w:rFonts w:ascii="Arial" w:hAnsi="Arial" w:cs="Arial"/>
          <w:bCs/>
        </w:rPr>
        <w:t>Утверждена</w:t>
      </w:r>
      <w:proofErr w:type="gramEnd"/>
      <w:r w:rsidRPr="006E46D1">
        <w:rPr>
          <w:rFonts w:ascii="Arial" w:hAnsi="Arial" w:cs="Arial"/>
          <w:bCs/>
        </w:rPr>
        <w:t xml:space="preserve"> постановлением</w:t>
      </w:r>
    </w:p>
    <w:p w:rsidR="005C6407" w:rsidRPr="006E46D1" w:rsidRDefault="005C6407" w:rsidP="00720127">
      <w:pPr>
        <w:pStyle w:val="a3"/>
        <w:ind w:firstLine="0"/>
        <w:jc w:val="right"/>
        <w:rPr>
          <w:rFonts w:ascii="Arial" w:hAnsi="Arial" w:cs="Arial"/>
          <w:bCs/>
        </w:rPr>
      </w:pPr>
      <w:r w:rsidRPr="006E46D1">
        <w:rPr>
          <w:rFonts w:ascii="Arial" w:hAnsi="Arial" w:cs="Arial"/>
          <w:bCs/>
        </w:rPr>
        <w:t xml:space="preserve"> Главы администрации</w:t>
      </w:r>
    </w:p>
    <w:p w:rsidR="005C6407" w:rsidRPr="006E46D1" w:rsidRDefault="005C6407" w:rsidP="00720127">
      <w:pPr>
        <w:pStyle w:val="a3"/>
        <w:ind w:firstLine="0"/>
        <w:jc w:val="right"/>
        <w:rPr>
          <w:rFonts w:ascii="Arial" w:hAnsi="Arial" w:cs="Arial"/>
          <w:bCs/>
        </w:rPr>
      </w:pPr>
      <w:r w:rsidRPr="006E46D1">
        <w:rPr>
          <w:rFonts w:ascii="Arial" w:hAnsi="Arial" w:cs="Arial"/>
          <w:bCs/>
        </w:rPr>
        <w:t>Кочкуровского муниципального района</w:t>
      </w:r>
    </w:p>
    <w:p w:rsidR="005C6407" w:rsidRPr="006E46D1" w:rsidRDefault="005C6407" w:rsidP="00720127">
      <w:pPr>
        <w:pStyle w:val="a3"/>
        <w:ind w:firstLine="0"/>
        <w:jc w:val="right"/>
        <w:rPr>
          <w:rFonts w:ascii="Arial" w:hAnsi="Arial" w:cs="Arial"/>
          <w:bCs/>
        </w:rPr>
      </w:pPr>
      <w:r w:rsidRPr="006E46D1">
        <w:rPr>
          <w:rFonts w:ascii="Arial" w:hAnsi="Arial" w:cs="Arial"/>
          <w:bCs/>
        </w:rPr>
        <w:t xml:space="preserve">                                     </w:t>
      </w:r>
      <w:r w:rsidR="006E46D1">
        <w:rPr>
          <w:rFonts w:ascii="Arial" w:hAnsi="Arial" w:cs="Arial"/>
          <w:bCs/>
        </w:rPr>
        <w:t xml:space="preserve">                            </w:t>
      </w:r>
      <w:r w:rsidRPr="006E46D1">
        <w:rPr>
          <w:rFonts w:ascii="Arial" w:hAnsi="Arial" w:cs="Arial"/>
          <w:bCs/>
        </w:rPr>
        <w:t xml:space="preserve"> </w:t>
      </w:r>
      <w:r w:rsidR="008C2A8E">
        <w:rPr>
          <w:rFonts w:ascii="Arial" w:hAnsi="Arial" w:cs="Arial"/>
          <w:bCs/>
        </w:rPr>
        <w:t>о</w:t>
      </w:r>
      <w:r w:rsidRPr="006E46D1">
        <w:rPr>
          <w:rFonts w:ascii="Arial" w:hAnsi="Arial" w:cs="Arial"/>
          <w:bCs/>
        </w:rPr>
        <w:t>т</w:t>
      </w:r>
      <w:r w:rsidR="008C2A8E">
        <w:rPr>
          <w:rFonts w:ascii="Arial" w:hAnsi="Arial" w:cs="Arial"/>
          <w:bCs/>
        </w:rPr>
        <w:t xml:space="preserve"> 14.10. 2016г. № 769-п</w:t>
      </w:r>
      <w:r w:rsidRPr="006E46D1">
        <w:rPr>
          <w:rFonts w:ascii="Arial" w:hAnsi="Arial" w:cs="Arial"/>
          <w:bCs/>
        </w:rPr>
        <w:t xml:space="preserve"> </w:t>
      </w:r>
    </w:p>
    <w:p w:rsidR="005C6407" w:rsidRPr="00A172A1" w:rsidRDefault="005C6407" w:rsidP="00A172A1">
      <w:pPr>
        <w:pStyle w:val="a3"/>
        <w:ind w:firstLine="6237"/>
        <w:jc w:val="right"/>
        <w:rPr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Default="005C6407" w:rsidP="001256B4">
      <w:pPr>
        <w:pStyle w:val="a3"/>
        <w:ind w:firstLine="6237"/>
        <w:jc w:val="center"/>
        <w:rPr>
          <w:b/>
          <w:bCs/>
        </w:rPr>
      </w:pPr>
    </w:p>
    <w:p w:rsidR="005C6407" w:rsidRPr="00825765" w:rsidRDefault="005C6407" w:rsidP="001256B4">
      <w:pPr>
        <w:pStyle w:val="a3"/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t>РАЙОННАЯ</w:t>
      </w:r>
      <w:r w:rsidRPr="00825765">
        <w:rPr>
          <w:b/>
          <w:bCs/>
          <w:caps/>
        </w:rPr>
        <w:t xml:space="preserve"> комплексная программа </w:t>
      </w:r>
      <w:r>
        <w:rPr>
          <w:b/>
          <w:bCs/>
          <w:caps/>
        </w:rPr>
        <w:t>КОЧКУРОВСКОГО МУНИЦИПАЛЬНОГО РАЙОНА</w:t>
      </w:r>
      <w:r w:rsidRPr="00825765">
        <w:rPr>
          <w:b/>
          <w:bCs/>
          <w:caps/>
        </w:rPr>
        <w:br/>
        <w:t>по усилению борьбы с преступностью</w:t>
      </w:r>
      <w:r w:rsidRPr="00825765">
        <w:rPr>
          <w:b/>
          <w:caps/>
          <w:color w:val="000000"/>
          <w:spacing w:val="-4"/>
          <w:szCs w:val="29"/>
        </w:rPr>
        <w:t>, противодействию терроризму, экстремизму</w:t>
      </w:r>
      <w:r w:rsidRPr="00825765">
        <w:rPr>
          <w:b/>
          <w:bCs/>
          <w:caps/>
        </w:rPr>
        <w:t xml:space="preserve"> и пр</w:t>
      </w:r>
      <w:r>
        <w:rPr>
          <w:b/>
          <w:bCs/>
          <w:caps/>
        </w:rPr>
        <w:t>офилактике правонарушений на 2016-2019</w:t>
      </w:r>
      <w:r w:rsidRPr="00825765">
        <w:rPr>
          <w:b/>
          <w:bCs/>
          <w:caps/>
        </w:rPr>
        <w:t xml:space="preserve"> годы </w:t>
      </w:r>
    </w:p>
    <w:p w:rsidR="005C6407" w:rsidRDefault="005C6407" w:rsidP="001256B4">
      <w:pPr>
        <w:pStyle w:val="a3"/>
        <w:jc w:val="center"/>
        <w:rPr>
          <w:b/>
          <w:bCs/>
        </w:rPr>
      </w:pPr>
    </w:p>
    <w:p w:rsidR="005C6407" w:rsidRDefault="005C6407" w:rsidP="001256B4">
      <w:pPr>
        <w:pStyle w:val="a3"/>
        <w:jc w:val="center"/>
        <w:rPr>
          <w:b/>
          <w:bCs/>
        </w:rPr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1256B4">
      <w:pPr>
        <w:pStyle w:val="a3"/>
        <w:jc w:val="center"/>
      </w:pPr>
    </w:p>
    <w:p w:rsidR="005C6407" w:rsidRDefault="005C6407" w:rsidP="00A172A1">
      <w:pPr>
        <w:pStyle w:val="a3"/>
        <w:ind w:firstLine="0"/>
      </w:pPr>
    </w:p>
    <w:p w:rsidR="008C2A8E" w:rsidRDefault="008C2A8E" w:rsidP="00A172A1">
      <w:pPr>
        <w:pStyle w:val="a3"/>
        <w:ind w:firstLine="0"/>
        <w:rPr>
          <w:b/>
          <w:bCs/>
        </w:rPr>
      </w:pPr>
    </w:p>
    <w:p w:rsidR="005C6407" w:rsidRDefault="005C6407" w:rsidP="00594C0B">
      <w:pPr>
        <w:spacing w:after="0" w:line="240" w:lineRule="auto"/>
      </w:pPr>
    </w:p>
    <w:p w:rsidR="005C6407" w:rsidRDefault="00166310" w:rsidP="00594C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2016</w:t>
      </w:r>
      <w:r w:rsidR="008C2A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г.</w:t>
      </w:r>
    </w:p>
    <w:p w:rsidR="005C6407" w:rsidRPr="00284CF6" w:rsidRDefault="005C6407" w:rsidP="00594C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84CF6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5C6407" w:rsidRDefault="005C6407" w:rsidP="006B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C284B">
        <w:rPr>
          <w:rFonts w:ascii="Times New Roman" w:hAnsi="Times New Roman"/>
          <w:b/>
          <w:sz w:val="28"/>
          <w:szCs w:val="28"/>
          <w:lang w:eastAsia="ru-RU"/>
        </w:rPr>
        <w:t>Районной комплексной программы по усилению борьбы с преступностью</w:t>
      </w:r>
      <w:r w:rsidRPr="005C284B">
        <w:rPr>
          <w:rFonts w:ascii="Times New Roman" w:hAnsi="Times New Roman"/>
          <w:b/>
          <w:color w:val="000000"/>
          <w:spacing w:val="-4"/>
          <w:sz w:val="28"/>
          <w:szCs w:val="28"/>
          <w:lang w:eastAsia="ru-RU"/>
        </w:rPr>
        <w:t>, противодействию терроризму, экстремизму</w:t>
      </w:r>
      <w:r w:rsidRPr="005C284B">
        <w:rPr>
          <w:rFonts w:ascii="Times New Roman" w:hAnsi="Times New Roman"/>
          <w:b/>
          <w:sz w:val="28"/>
          <w:szCs w:val="28"/>
          <w:lang w:eastAsia="ru-RU"/>
        </w:rPr>
        <w:t xml:space="preserve"> и профилактике правонарушений на 2016– 2019 годы </w:t>
      </w:r>
    </w:p>
    <w:p w:rsidR="003F32B9" w:rsidRPr="00DC2BD9" w:rsidRDefault="003F32B9" w:rsidP="006B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88" w:type="dxa"/>
        <w:tblLook w:val="0000" w:firstRow="0" w:lastRow="0" w:firstColumn="0" w:lastColumn="0" w:noHBand="0" w:noVBand="0"/>
      </w:tblPr>
      <w:tblGrid>
        <w:gridCol w:w="3085"/>
        <w:gridCol w:w="6503"/>
      </w:tblGrid>
      <w:tr w:rsidR="005C6407" w:rsidRPr="00AA19C3" w:rsidTr="0001447C">
        <w:trPr>
          <w:trHeight w:val="1186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6503" w:type="dxa"/>
            <w:vAlign w:val="center"/>
          </w:tcPr>
          <w:p w:rsidR="005C6407" w:rsidRPr="00AA19C3" w:rsidRDefault="005C6407" w:rsidP="00594C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Районная комплексная программа по усилению борьбы с преступностью</w:t>
            </w:r>
            <w:r w:rsidRPr="00AA19C3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, противодействию терроризму, экстремизму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профилактике правонарушений на 2016 – 2019 годы (далее - Программа)</w:t>
            </w:r>
          </w:p>
        </w:tc>
      </w:tr>
      <w:tr w:rsidR="005C6407" w:rsidRPr="00AA19C3" w:rsidTr="0001447C">
        <w:trPr>
          <w:trHeight w:val="1186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Основание для разработки Программы</w:t>
            </w:r>
          </w:p>
        </w:tc>
        <w:tc>
          <w:tcPr>
            <w:tcW w:w="6503" w:type="dxa"/>
          </w:tcPr>
          <w:p w:rsidR="005C6407" w:rsidRPr="00AA19C3" w:rsidRDefault="005C6407" w:rsidP="00594C0B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AA19C3">
              <w:rPr>
                <w:spacing w:val="2"/>
                <w:sz w:val="28"/>
                <w:szCs w:val="28"/>
              </w:rPr>
              <w:t>Конституция Российской Федерации</w:t>
            </w:r>
          </w:p>
          <w:p w:rsidR="005C6407" w:rsidRPr="00AA19C3" w:rsidRDefault="005C6407" w:rsidP="00594C0B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pacing w:val="3"/>
                <w:kern w:val="36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bCs/>
                <w:spacing w:val="3"/>
                <w:kern w:val="36"/>
                <w:sz w:val="28"/>
                <w:szCs w:val="28"/>
                <w:lang w:eastAsia="ru-RU"/>
              </w:rPr>
              <w:t xml:space="preserve">Федеральный закон от 23 июня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A19C3">
                <w:rPr>
                  <w:rFonts w:ascii="Times New Roman" w:hAnsi="Times New Roman"/>
                  <w:bCs/>
                  <w:spacing w:val="3"/>
                  <w:kern w:val="36"/>
                  <w:sz w:val="28"/>
                  <w:szCs w:val="28"/>
                  <w:lang w:eastAsia="ru-RU"/>
                </w:rPr>
                <w:t>2016 г</w:t>
              </w:r>
            </w:smartTag>
            <w:r w:rsidRPr="00AA19C3">
              <w:rPr>
                <w:rFonts w:ascii="Times New Roman" w:hAnsi="Times New Roman"/>
                <w:bCs/>
                <w:spacing w:val="3"/>
                <w:kern w:val="36"/>
                <w:sz w:val="28"/>
                <w:szCs w:val="28"/>
                <w:lang w:eastAsia="ru-RU"/>
              </w:rPr>
              <w:t>. № 182-ФЗ «Об основах системы профилактики правонарушений в Российской Федерации»</w:t>
            </w:r>
          </w:p>
          <w:p w:rsidR="005C6407" w:rsidRPr="00AA19C3" w:rsidRDefault="005C6407" w:rsidP="00594C0B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lang w:eastAsia="ru-RU"/>
              </w:rPr>
              <w:t>Закон Республики Мордовия от 3 мая 2007 года № 42-З «О профилактике правонарушений в Республике Мордовия»</w:t>
            </w:r>
          </w:p>
          <w:p w:rsidR="005C6407" w:rsidRPr="00AA19C3" w:rsidRDefault="005C6407" w:rsidP="00594C0B">
            <w:pPr>
              <w:spacing w:after="0" w:line="240" w:lineRule="auto"/>
              <w:outlineLvl w:val="0"/>
              <w:rPr>
                <w:rStyle w:val="apple-converted-space"/>
                <w:rFonts w:ascii="Times New Roman" w:hAnsi="Times New Roman"/>
                <w:spacing w:val="2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>Закон</w:t>
            </w:r>
            <w:r w:rsidRPr="00AA19C3">
              <w:rPr>
                <w:rStyle w:val="apple-converted-space"/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Республики Мордовия</w:t>
            </w:r>
            <w:r w:rsidRPr="00AA19C3">
              <w:rPr>
                <w:rStyle w:val="apple-converted-space"/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от 04 февраля 2009 года № 11-З</w:t>
            </w:r>
            <w:r w:rsidRPr="00AA19C3">
              <w:rPr>
                <w:rStyle w:val="apple-converted-space"/>
                <w:rFonts w:ascii="Times New Roman" w:hAnsi="Times New Roman"/>
                <w:spacing w:val="2"/>
                <w:sz w:val="28"/>
                <w:szCs w:val="28"/>
              </w:rPr>
              <w:t> </w:t>
            </w: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>«О профилактике алкоголизма, наркомании и токсикомании в республике Мордовия»</w:t>
            </w:r>
            <w:r w:rsidRPr="00AA19C3">
              <w:rPr>
                <w:rStyle w:val="apple-converted-space"/>
                <w:rFonts w:ascii="Times New Roman" w:hAnsi="Times New Roman"/>
                <w:spacing w:val="2"/>
                <w:sz w:val="28"/>
                <w:szCs w:val="28"/>
              </w:rPr>
              <w:t> </w:t>
            </w:r>
          </w:p>
          <w:p w:rsidR="005C6407" w:rsidRPr="00AA19C3" w:rsidRDefault="005C6407" w:rsidP="00594C0B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>Постановление  Правительства Республики Мордовия от 6.10.2013 года  № 385 «Об утверждении государственной программы Республики Мордовия «Юстиция и профилактика правонарушений на 2014 - 2018 годы»</w:t>
            </w:r>
          </w:p>
          <w:p w:rsidR="005C6407" w:rsidRPr="00AA19C3" w:rsidRDefault="005C6407" w:rsidP="00594C0B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pacing w:val="3"/>
                <w:kern w:val="36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</w:rPr>
              <w:t>Распоряжение  Правительства Республики Мордовия от 11 октября 2010 года № 530-р «Об утверждении концепции республиканской комплексной программы по усилению борьбы с преступностью и профилактике правонарушений на 2011 - 2015 годы»</w:t>
            </w:r>
          </w:p>
        </w:tc>
      </w:tr>
      <w:tr w:rsidR="005C6407" w:rsidRPr="00AA19C3" w:rsidTr="0001447C">
        <w:trPr>
          <w:trHeight w:val="87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Ответственный исполнитель Программы</w:t>
            </w: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Основной разработчик Программы</w:t>
            </w:r>
          </w:p>
        </w:tc>
        <w:tc>
          <w:tcPr>
            <w:tcW w:w="6503" w:type="dxa"/>
            <w:vAlign w:val="center"/>
          </w:tcPr>
          <w:p w:rsidR="005C6407" w:rsidRPr="00AA19C3" w:rsidRDefault="005C6407" w:rsidP="000144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Кочкуровского муниципального района</w:t>
            </w:r>
          </w:p>
        </w:tc>
      </w:tr>
      <w:tr w:rsidR="005C6407" w:rsidRPr="00AA19C3" w:rsidTr="0001447C">
        <w:trPr>
          <w:trHeight w:val="87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Участники муниципальной программы</w:t>
            </w:r>
          </w:p>
        </w:tc>
        <w:tc>
          <w:tcPr>
            <w:tcW w:w="6503" w:type="dxa"/>
          </w:tcPr>
          <w:p w:rsidR="008C2A8E" w:rsidRPr="008C2A8E" w:rsidRDefault="008C2A8E" w:rsidP="008C2A8E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5D3B">
              <w:rPr>
                <w:rFonts w:ascii="Times New Roman" w:hAnsi="Times New Roman"/>
                <w:sz w:val="28"/>
                <w:szCs w:val="28"/>
              </w:rPr>
              <w:t>Комиссия по социальной адаптации лиц, освобожденных из мест лишения свободы и осужденных к наказаниям и мерам уголовно-правового характера без изо</w:t>
            </w:r>
            <w:bookmarkStart w:id="0" w:name="_GoBack"/>
            <w:bookmarkEnd w:id="0"/>
            <w:r w:rsidRPr="00E45D3B">
              <w:rPr>
                <w:rFonts w:ascii="Times New Roman" w:hAnsi="Times New Roman"/>
                <w:sz w:val="28"/>
                <w:szCs w:val="28"/>
              </w:rPr>
              <w:t>ляции от общества;</w:t>
            </w:r>
          </w:p>
          <w:p w:rsidR="008C2A8E" w:rsidRDefault="008C2A8E" w:rsidP="008C2A8E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Межведомственная комиссия по профилактике правонарушений на территории Кочкуровского 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района;</w:t>
            </w:r>
          </w:p>
          <w:p w:rsidR="005C6407" w:rsidRPr="001E5D54" w:rsidRDefault="005E15C9" w:rsidP="001E5D54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5C9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Комиссия по делам несовершеннолетних и защите их прав Кочкуровского муниципального района (КДН и ЗП Кочкуровского муниципального района)</w:t>
            </w:r>
          </w:p>
          <w:p w:rsidR="008C2A8E" w:rsidRDefault="008C2A8E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униципальное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юджетное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чреждение дополнительного образования детей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«Детская юношеская спортивная школа» Кочкуровского муниципального района Республики Мордовия (МБУ ДО «ДЮСШ»)</w:t>
            </w:r>
          </w:p>
          <w:p w:rsidR="005C6407" w:rsidRPr="00AA19C3" w:rsidRDefault="0001447C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Государственное казенное учреждения Республики Мордовии «Центр занятости населения города Саранска» 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» отдел содействия занятости населения по Кочкуровскому району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ГКУ РМ «ЦЗИ г. Саранска» отдел содействия занятости населения по Кочкуровскому району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5C6407" w:rsidRPr="00AA19C3" w:rsidRDefault="001E5D54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казенное учреждение «Центр Информационно-методического и технического обеспечения муниципальных учреждений» Кочкуровского муниципального района (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МКУ «ЦИМ и ТОМУ» Кочкуровского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по согласованию)</w:t>
            </w:r>
          </w:p>
          <w:p w:rsidR="005C6407" w:rsidRPr="00AA19C3" w:rsidRDefault="005C6407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осударственное 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юджетное учреждение 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«Мордовский Республиканский Молодёжный Центр» по Кочкуровскому муниципальному район</w:t>
            </w:r>
            <w:proofErr w:type="gramStart"/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="0001447C">
              <w:rPr>
                <w:rFonts w:ascii="Times New Roman" w:hAnsi="Times New Roman"/>
                <w:sz w:val="28"/>
                <w:szCs w:val="28"/>
                <w:lang w:eastAsia="ru-RU"/>
              </w:rPr>
              <w:t>ГБУ МРМЦ РМ)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5C6407" w:rsidRDefault="0001447C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Отделение полиции № 13 межмуниципального отдела  МВД РФ «Лямбирский (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ОП №13 ММО МВД РФ «Лямбирский» по обслуживанию Кочкуровского района</w:t>
            </w:r>
            <w:r w:rsidR="008C2A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(по согласованию).</w:t>
            </w:r>
            <w:proofErr w:type="gramEnd"/>
          </w:p>
          <w:p w:rsidR="00FE1643" w:rsidRPr="006E2934" w:rsidRDefault="00FE1643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1643"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 xml:space="preserve">Федеральное казенное учреждение </w:t>
            </w:r>
            <w:r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>«У</w:t>
            </w:r>
            <w:r w:rsidRPr="00FE1643"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 xml:space="preserve">головно-исполнительная инспекция УФСИН </w:t>
            </w:r>
            <w:r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>Р</w:t>
            </w:r>
            <w:r w:rsidRPr="00FE1643"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 xml:space="preserve">оссии по </w:t>
            </w:r>
            <w:r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>Р</w:t>
            </w:r>
            <w:r w:rsidRPr="00FE1643"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 xml:space="preserve">еспублике </w:t>
            </w:r>
            <w:r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>М</w:t>
            </w:r>
            <w:r w:rsidRPr="00FE1643">
              <w:rPr>
                <w:rFonts w:ascii="Times New Roman" w:hAnsi="Times New Roman"/>
                <w:bCs/>
                <w:color w:val="424242"/>
                <w:sz w:val="28"/>
                <w:szCs w:val="28"/>
                <w:shd w:val="clear" w:color="auto" w:fill="FFFFFF"/>
              </w:rPr>
              <w:t>ордовия</w:t>
            </w:r>
            <w:r>
              <w:rPr>
                <w:rFonts w:ascii="Times New Roman" w:hAnsi="Times New Roman"/>
                <w:bCs/>
                <w:caps/>
                <w:color w:val="424242"/>
                <w:sz w:val="28"/>
                <w:szCs w:val="28"/>
                <w:shd w:val="clear" w:color="auto" w:fill="FFFFFF"/>
              </w:rPr>
              <w:t>»</w:t>
            </w:r>
            <w:r w:rsidRPr="00FE16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ф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FE16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лиал по Кочкуровскому муниципальному району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(ФКУ «УИИ УФСИН России по РМ </w:t>
            </w:r>
            <w:r w:rsidRPr="00FE164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филиал по Кочкуровскому муниципальному району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6E2934" w:rsidRPr="005E15C9" w:rsidRDefault="006E2934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5C9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Комиссия по делам несовершеннолетних и защите их прав </w:t>
            </w:r>
            <w:r w:rsidR="005E15C9" w:rsidRPr="005E15C9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Кочкуровского муниципального района (КДН и ЗП Кочкуровского муниципального района)</w:t>
            </w:r>
          </w:p>
          <w:p w:rsidR="005C6407" w:rsidRPr="00AA19C3" w:rsidRDefault="0001447C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Республики Мордовия «Кочкуровская поликлиника» (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ГБУЗ РМ «Кочкуровская поликлиника»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r w:rsidR="005C6407"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5C6407" w:rsidRPr="00AA19C3" w:rsidRDefault="005C6407" w:rsidP="00166310">
            <w:pPr>
              <w:pStyle w:val="a8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ind w:left="0" w:firstLine="18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массовой информации (по согласованию).</w:t>
            </w:r>
          </w:p>
        </w:tc>
      </w:tr>
      <w:tr w:rsidR="005C6407" w:rsidRPr="00AA19C3" w:rsidTr="0001447C">
        <w:trPr>
          <w:trHeight w:val="87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6503" w:type="dxa"/>
          </w:tcPr>
          <w:p w:rsidR="005C6407" w:rsidRPr="00AA19C3" w:rsidRDefault="005C6407" w:rsidP="00166310">
            <w:pPr>
              <w:tabs>
                <w:tab w:val="left" w:pos="459"/>
              </w:tabs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 криминальной ситуацией в районе, снижение уровня преступности, охрана конституционных прав и свобод граждан, обеспечение экономической безопасности, обеспечение защиты прав и свобод граждан,   профилактика правонарушений в Кочкуровском муниципальном районе.</w:t>
            </w:r>
          </w:p>
        </w:tc>
      </w:tr>
      <w:tr w:rsidR="005C6407" w:rsidRPr="00AA19C3" w:rsidTr="0001447C">
        <w:trPr>
          <w:trHeight w:val="87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503" w:type="dxa"/>
          </w:tcPr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наращивание усилий  в борьбе с преступностью, снижение темпов прироста тяжких и особо тяжких преступлений, повышение раскрываемости преступлений, создание безопасной обстановки на улицах и в общественных местах;</w:t>
            </w:r>
          </w:p>
          <w:p w:rsidR="005C6407" w:rsidRPr="00AA19C3" w:rsidRDefault="005C6407" w:rsidP="00166310">
            <w:pPr>
              <w:pStyle w:val="a5"/>
              <w:tabs>
                <w:tab w:val="left" w:pos="459"/>
              </w:tabs>
              <w:ind w:firstLine="709"/>
              <w:jc w:val="both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3"/>
                <w:sz w:val="28"/>
                <w:szCs w:val="28"/>
              </w:rPr>
              <w:t>выявление, изучение причин и условий правонарушений, принятие мер по их устранению (минимизации, нейтрализации);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управленческой деятельности</w:t>
            </w:r>
            <w:r w:rsidR="008C2A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области профилактики правонарушений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более полное задействование местного потенциала;</w:t>
            </w:r>
          </w:p>
          <w:p w:rsidR="005C6407" w:rsidRPr="00AA19C3" w:rsidRDefault="005C6407" w:rsidP="00166310">
            <w:pPr>
              <w:pStyle w:val="a5"/>
              <w:tabs>
                <w:tab w:val="left" w:pos="459"/>
              </w:tabs>
              <w:ind w:firstLine="709"/>
              <w:jc w:val="both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3"/>
                <w:sz w:val="28"/>
                <w:szCs w:val="28"/>
              </w:rPr>
              <w:t>координация деятельности и взаимодействие субъектов профилактики правонарушений;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усиление борьбы с преступлениями в сфере экономики, защита всех форм собственности, реализация системы противодействия коррупции;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своевременного и наиболее полного возмещения причиненного государству ущерба;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противодействие терроризму и экстремизму, борьба с организованной преступностью и незаконным оборотом оружия;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обращением курительных смесей, безнадзорностью и беспризорностью несовершеннолетних, рецидивной и бытовой  преступностью; 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формирование в обществе негативного отношения к употреблению спиртных напитков, незаконному потреблению наркотических средств, психотропных и токсических веществ;</w:t>
            </w:r>
          </w:p>
          <w:p w:rsidR="005C6407" w:rsidRPr="00AA19C3" w:rsidRDefault="005C6407" w:rsidP="00166310">
            <w:pPr>
              <w:pStyle w:val="a5"/>
              <w:tabs>
                <w:tab w:val="left" w:pos="459"/>
              </w:tabs>
              <w:ind w:firstLine="709"/>
              <w:jc w:val="both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3"/>
                <w:sz w:val="28"/>
                <w:szCs w:val="28"/>
              </w:rPr>
              <w:t>социальная адаптация и реабилитация лиц, находящихся в трудной жизненной ситуации, в том числе бывших осужденных и освободившихся из мест лишения свободы;</w:t>
            </w:r>
          </w:p>
          <w:p w:rsidR="005C6407" w:rsidRPr="00AA19C3" w:rsidRDefault="005C6407" w:rsidP="00166310">
            <w:pPr>
              <w:pStyle w:val="a5"/>
              <w:tabs>
                <w:tab w:val="left" w:pos="459"/>
              </w:tabs>
              <w:ind w:firstLine="709"/>
              <w:jc w:val="both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координация, развитие и укрепление межведомственного сотрудничества, по вопросам организации профилактики алкоголизма, наркомании и токсикомании;</w:t>
            </w:r>
          </w:p>
          <w:p w:rsidR="005C6407" w:rsidRPr="00AA19C3" w:rsidRDefault="005C6407" w:rsidP="00166310">
            <w:p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информационно-пропагандистское обеспечение правоохранительных органов, укрепление взаимодействия с органами государственной власти, органами местного самоуправления, общественными объединениями, молодежными, профсоюзными организациями, творческими союзами, конфессиями, средствами массовой информации;</w:t>
            </w:r>
          </w:p>
          <w:p w:rsidR="008C2A8E" w:rsidRPr="00AA19C3" w:rsidRDefault="005C6407" w:rsidP="005E15C9">
            <w:pPr>
              <w:pStyle w:val="a5"/>
              <w:tabs>
                <w:tab w:val="left" w:pos="459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совершенствование профессионально-нравственного и культурно-эстетического воспитания, повышение авторитета сотрудников правоохранительных органов.</w:t>
            </w:r>
          </w:p>
        </w:tc>
      </w:tr>
      <w:tr w:rsidR="005C6407" w:rsidRPr="00AA19C3" w:rsidTr="0001447C"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Важнейшие целевые индикаторы и показатели Программы</w:t>
            </w:r>
          </w:p>
        </w:tc>
        <w:tc>
          <w:tcPr>
            <w:tcW w:w="6503" w:type="dxa"/>
          </w:tcPr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зарегистрированных преступлений;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раскрываемость преступлений;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преступлений совершаемых лицами ранее судимыми;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преступлений совершаемых лицами без постоянного источника дохода;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количество преступлений, совершаемых на улицах и в общественных местах;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количество преступлений совершаемых несовершеннолетними или при их соучастии;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количество преступлений связанных с наркотическими средствами психотропными веществами и их аналогами, сильнодействующими веществами.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количество зарегистрированных краж;</w:t>
            </w:r>
          </w:p>
          <w:p w:rsidR="005C6407" w:rsidRPr="00AA19C3" w:rsidRDefault="006B5F8E" w:rsidP="00166310">
            <w:pPr>
              <w:pStyle w:val="a8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тяжких и особо тяжких преступлений</w:t>
            </w:r>
          </w:p>
        </w:tc>
      </w:tr>
      <w:tr w:rsidR="005C6407" w:rsidRPr="00AA19C3" w:rsidTr="0001447C"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реализации 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6503" w:type="dxa"/>
          </w:tcPr>
          <w:p w:rsidR="005C6407" w:rsidRPr="00AA19C3" w:rsidRDefault="005C6407" w:rsidP="00594C0B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2016-2019 годы:</w:t>
            </w:r>
          </w:p>
          <w:p w:rsidR="005C6407" w:rsidRPr="00AA19C3" w:rsidRDefault="005C6407" w:rsidP="00594C0B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этап – 2016 год;</w:t>
            </w:r>
          </w:p>
          <w:p w:rsidR="005C6407" w:rsidRPr="00AA19C3" w:rsidRDefault="005C6407" w:rsidP="00594C0B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2 этап – 2017 год;</w:t>
            </w:r>
          </w:p>
          <w:p w:rsidR="005C6407" w:rsidRPr="00AA19C3" w:rsidRDefault="005C6407" w:rsidP="00594C0B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3 этап – 2018 год;</w:t>
            </w:r>
          </w:p>
          <w:p w:rsidR="005C6407" w:rsidRPr="00AA19C3" w:rsidRDefault="005C6407" w:rsidP="00594C0B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4 этап – 2019 год.</w:t>
            </w:r>
          </w:p>
        </w:tc>
      </w:tr>
      <w:tr w:rsidR="005C6407" w:rsidRPr="00AA19C3" w:rsidTr="0001447C">
        <w:trPr>
          <w:trHeight w:val="496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Ресурсное обеспечение программы</w:t>
            </w:r>
          </w:p>
        </w:tc>
        <w:tc>
          <w:tcPr>
            <w:tcW w:w="6503" w:type="dxa"/>
          </w:tcPr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Программы составляет 434 000 рублей за счет средств районного бюджета Кочкуровского муниципального района, в том числе:</w:t>
            </w:r>
          </w:p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в 2016 году –  106 000рублей;</w:t>
            </w:r>
          </w:p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в 2017 году –  106 000рублей;</w:t>
            </w:r>
          </w:p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в 2018 году –  111 000рублей;</w:t>
            </w:r>
          </w:p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в 2019 году –  111 000рублей</w:t>
            </w:r>
          </w:p>
        </w:tc>
      </w:tr>
      <w:tr w:rsidR="005C6407" w:rsidRPr="00AA19C3" w:rsidTr="0001447C">
        <w:trPr>
          <w:trHeight w:val="317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503" w:type="dxa"/>
          </w:tcPr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</w:rPr>
              <w:t>улучшение криминальной ситуации в районе, снижение уровня</w:t>
            </w: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Pr="00AA19C3">
              <w:rPr>
                <w:rFonts w:ascii="Times New Roman" w:hAnsi="Times New Roman"/>
                <w:sz w:val="28"/>
                <w:szCs w:val="28"/>
              </w:rPr>
              <w:t>реступности (ежегодное уменьшение на не менее 10  преступлений);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недопущение роста преступлений, количества тяжких и особо тяжких преступлений;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</w:rPr>
              <w:t>снижение количества преступлений, совершаемых</w:t>
            </w:r>
            <w:r w:rsidR="00D704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9C3">
              <w:rPr>
                <w:rFonts w:ascii="Times New Roman" w:hAnsi="Times New Roman"/>
                <w:sz w:val="28"/>
                <w:szCs w:val="28"/>
              </w:rPr>
              <w:t>несовершеннолетними;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</w:rPr>
              <w:t>снижение количества административных правонарушений и</w:t>
            </w:r>
            <w:r w:rsidR="00D704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9C3">
              <w:rPr>
                <w:rFonts w:ascii="Times New Roman" w:hAnsi="Times New Roman"/>
                <w:sz w:val="28"/>
                <w:szCs w:val="28"/>
              </w:rPr>
              <w:t>преступлений, совершаемых несовершеннолетними на улицах</w:t>
            </w:r>
            <w:r w:rsidR="00D704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19C3">
              <w:rPr>
                <w:rFonts w:ascii="Times New Roman" w:hAnsi="Times New Roman"/>
                <w:sz w:val="28"/>
                <w:szCs w:val="28"/>
              </w:rPr>
              <w:t>населенных пунктов и в общественных местах;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количества преступлений, совершаемых на улицах и в общественных местах;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количества преступлений, совершенных ранее судимыми, несовершеннолетними, на бытовой почве, в состоянии алкогольного и наркотического опьянения;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уровня общественной опасности преступных  деяний за счет предупреждения совершения тяжких и особо тяжких преступлений;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усиление антитеррористической устойчивости объектов жизнеобеспечения и особо важных объектов, а также мест массового пребывания людей, недопущение фактов диверсионно-террористической деятельности на территории Кочкуровского муниципального района;</w:t>
            </w:r>
          </w:p>
          <w:p w:rsidR="005C6407" w:rsidRPr="00AA19C3" w:rsidRDefault="005C6407" w:rsidP="00594C0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доверия к правоохранительным органам, а также культуре населения</w:t>
            </w:r>
          </w:p>
        </w:tc>
      </w:tr>
      <w:tr w:rsidR="005C6407" w:rsidRPr="00AA19C3" w:rsidTr="0001447C">
        <w:trPr>
          <w:trHeight w:val="2500"/>
        </w:trPr>
        <w:tc>
          <w:tcPr>
            <w:tcW w:w="3085" w:type="dxa"/>
          </w:tcPr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Система организации управления и контроль за исполнением Программы</w:t>
            </w: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6407" w:rsidRPr="00AA19C3" w:rsidRDefault="005C6407" w:rsidP="00594C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C6407" w:rsidRPr="00AA19C3" w:rsidRDefault="005C6407" w:rsidP="00594C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3" w:type="dxa"/>
          </w:tcPr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Формы и методы организации управления реализацией Программы определяются  заказчиком-координатором  Программы. Кочкуровского муниципального района   Исполнители Программы, ежегодно, до 25 января, направляют в Межведомственную комиссию по профилактике правонарушений на территории Кочкуровского муниципального района аналитическую информацию о выполнении мероприятий Программы в минувшем году и эффективности использования финансовых средств.</w:t>
            </w:r>
          </w:p>
          <w:p w:rsidR="005C6407" w:rsidRPr="00AA19C3" w:rsidRDefault="005C6407" w:rsidP="00594C0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19C3">
              <w:rPr>
                <w:rFonts w:ascii="Times New Roman" w:hAnsi="Times New Roman"/>
                <w:sz w:val="28"/>
                <w:szCs w:val="28"/>
                <w:lang w:eastAsia="ru-RU"/>
              </w:rPr>
              <w:t>Межведомственная комиссия по профилактике правонарушений на территории Кочкуровского муниципального района ежегодно, до 31 января, осуществляет подготовку обобщенного доклада о выполнении мероприятий Программы и эффективности использования финансовых средств и представляет её Главе администрации Кочкуровского муниципального района. Администрация Кочкуровского муниципального района  ежегодно, до 1 февраля, направляют в Министерство внутренних дел по Республике Мордовия аналитическую информацию о выполнении мероприятий Программы и эффективности использования финансовых средств.</w:t>
            </w:r>
          </w:p>
        </w:tc>
      </w:tr>
    </w:tbl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0144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01447C" w:rsidRDefault="0001447C" w:rsidP="000144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E15C9" w:rsidRDefault="005E15C9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C6407" w:rsidRPr="00CB660D" w:rsidRDefault="005C6407" w:rsidP="00CB66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B660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РАЗДЕЛ 1. </w:t>
      </w:r>
      <w:r w:rsidRPr="00CB660D">
        <w:rPr>
          <w:rFonts w:ascii="Times New Roman" w:hAnsi="Times New Roman"/>
          <w:b/>
          <w:bCs/>
          <w:sz w:val="28"/>
          <w:szCs w:val="28"/>
        </w:rPr>
        <w:t>ОБЩАЯ ХАРАКТЕРИСТИКА СФЕРЫ РЕАЛИЗАЦИИ</w:t>
      </w:r>
    </w:p>
    <w:p w:rsidR="005C6407" w:rsidRDefault="005C6407" w:rsidP="006B5F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B660D">
        <w:rPr>
          <w:rFonts w:ascii="Times New Roman" w:hAnsi="Times New Roman"/>
          <w:b/>
          <w:bCs/>
          <w:sz w:val="28"/>
          <w:szCs w:val="28"/>
        </w:rPr>
        <w:t>ПРОГРАММЫ, В ТОМ ЧИСЛЕ ФОРМУЛИРОВКИ ОСНОВНЫХ ПРОБЛЕМ В УКАЗАННОЙ СФЕРЕ И ПРОГНОЗ ЕЕ РАЗВИТИЯ</w:t>
      </w:r>
    </w:p>
    <w:p w:rsidR="006B5F8E" w:rsidRPr="006B5F8E" w:rsidRDefault="006B5F8E" w:rsidP="006B5F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407" w:rsidRPr="00CB660D" w:rsidRDefault="005C6407" w:rsidP="00CB66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B660D">
        <w:rPr>
          <w:rFonts w:ascii="Times New Roman" w:hAnsi="Times New Roman"/>
          <w:sz w:val="28"/>
          <w:szCs w:val="28"/>
          <w:lang w:eastAsia="ru-RU"/>
        </w:rPr>
        <w:t>Программа является основой системного межведомственного подхода по</w:t>
      </w:r>
      <w:r w:rsidR="008C2A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660D">
        <w:rPr>
          <w:rFonts w:ascii="Times New Roman" w:hAnsi="Times New Roman"/>
          <w:sz w:val="28"/>
          <w:szCs w:val="28"/>
          <w:lang w:eastAsia="ru-RU"/>
        </w:rPr>
        <w:t>контролю за криминальной ситуацией в районе, снижению уровня преступности, охране конституционных прав и свобод граждан, обеспечению экономической безопасности, профилактике правонарушений и позволит продолжить мероприятия по укреплению материально-технической базы органов, решающих проблемы борьбы с преступностью и профилактики правонарушений, сформировать новые направления в работе  по организации профилактики правонарушений, создать систему мониторинга криминальной ситуации в районе</w:t>
      </w:r>
      <w:proofErr w:type="gramEnd"/>
      <w:r w:rsidRPr="00CB660D">
        <w:rPr>
          <w:rFonts w:ascii="Times New Roman" w:hAnsi="Times New Roman"/>
          <w:sz w:val="28"/>
          <w:szCs w:val="28"/>
          <w:lang w:eastAsia="ru-RU"/>
        </w:rPr>
        <w:t xml:space="preserve"> и оценки проводимой профилактической работы, реализовать комплекс мер по развитию межведомственного профилактического взаимодействия.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Функционирует межведомственная комиссия по профилактике правонарушений на территории Кочкуровского муниципального района.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Накоплен опыт программно-целевого планирования профилактики и противодействия преступности. Правоохранительными органами проделан значительный объем работы по стабилизации криминогенной обстановки, обеспечению защиты прав и интересов граждан и юридических лиц, обеспечению общественного порядка и безопасности. На протяжении последних 4 лет состояние преступности в республике  характеризуется  динамичным спадом числа зарегистрированных  преступлений, не допущено  совершение террористических  актов и других чрезвычайных  происшествий.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Вместе с тем криминогенная ситуация по отдельным направлениям остается сложной и продолжает оказывать негативное влияние на различные сферы жизнедеятельности государственных институтов и общества. К основным категориям лиц, наиболее часто совершающих противоправные деяния, относятся безработные, ранее судимые, несовершеннолетние, а также лица, страдающие алкоголизмом и наркоманией. Пополнение криминальной среды происходит в основном за счет лиц, не имеющих постоянного источника доходов. Их доля в общем числе выявленных преступников превышает 50 процентов. Существуют сложности в социальной адаптации лиц, освободившихся из мест лишения свободы. Доля рецидивной преступности  по итогам 2015 года составила  49,3 процента.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 xml:space="preserve">Серьезной проблемой является преступность в сфере семейно-бытовых отношений. Доля бытовых убийств и умышленных причинений тяжкого вреда здоровью составляет 17,6 процентов. 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Актуальными являются задачи по борьбе с правонарушениями в общественных местах, в том числе на улицах. Удельный вес уличных преступлений за 2015 год  составил  24,2  процента.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lastRenderedPageBreak/>
        <w:t>Необходимо совершенствовать систему профилактики безнадзорности и правонарушений несовершеннолетних. Для преступлений, совершенных несовершеннолетними в 2015 году, в числе оконченных составила 10,6 процентов.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Негативное влияние на состояние оперативной обстановки продолжает оказывать распространенность бытового пьянства, алкоголизма и наркомании. Уровень «пьяной» преступности за 2015 год составил 32,1 процента, а их общее число  возросло на 6,9 процента.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Решение задач укрепления правопорядка требует активизации деятельности общественных формирований, в том числе народных дружин, комиссии по профилактике правонарушений, комиссии по делам несовершеннолетних и защите их прав, комиссия по социальной адаптации лиц, освобожденных из мест лишения свободы.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Необходимо проведение целенаправленной работы по предупреждению, пресечению и раскрытию тяжких и особо тяжких преступлений, доля которых в общей структуре преступности снизилось до 16 в 2015 году.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Остается сложной ситуация в сфере преступлений против собственности, высока доля хищений чужого имущества в общей структуре преступности (46,8 процента).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Указанные направления деятельности являются наиболее важными и приоритетными для всех государственных органов.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Решение вышеуказанных проблем невозможно без принятия стратегических мер по совершенствованию деятельности в данной сфере. Программа является документом, выстраивающим на среднесрочный период механизм взаимоотношений субъектов профилактики правонарушений, определяющим объемы финансирования и перечень мероприятий для достижения целевых показателей.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Программа определяет цели и задачи дальнейшего развития многоуровневой системы профилактики правонарушений, финансовое обеспечение и механизмы реализации предусматриваемых мероприятий, показатели их результативности.</w:t>
      </w:r>
    </w:p>
    <w:p w:rsidR="005C6407" w:rsidRPr="00CB660D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Реализация Программы позволит создать условия, способствующие повышению эффективности профилактических мероприятий, совершенствованию взаимодействия органов местного самоуправления, правоохранительных, контролирующих органов широкому привлечению к этой работе негосударственных структур, общественных объединений и граждан, укреплению законности и правопорядка.</w:t>
      </w:r>
    </w:p>
    <w:p w:rsidR="005C6407" w:rsidRDefault="005C6407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Pr="00CB660D" w:rsidRDefault="006E46D1" w:rsidP="00CB660D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6B5F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B660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РАЗДЕЛ 2. </w:t>
      </w:r>
      <w:r w:rsidR="00E45D3B">
        <w:rPr>
          <w:rFonts w:ascii="Times New Roman" w:hAnsi="Times New Roman"/>
          <w:b/>
          <w:sz w:val="28"/>
          <w:szCs w:val="28"/>
        </w:rPr>
        <w:t>ПРИОРИТЕТЫ ГОСУДАРСТВЕННОЙ</w:t>
      </w:r>
      <w:r w:rsidRPr="00CB660D">
        <w:rPr>
          <w:rFonts w:ascii="Times New Roman" w:hAnsi="Times New Roman"/>
          <w:b/>
          <w:sz w:val="28"/>
          <w:szCs w:val="28"/>
        </w:rPr>
        <w:t xml:space="preserve"> ПОЛИТИКИ В СФЕРЕ РЕАЛИЗАЦИИ ПРОГРАММЫ, ЦЕЛИ, ЗАДАЧИ И ПОКАЗАТЕЛИ (ИНДИКАТОРЫ) ДОСТИЖЕНИЯ ЦЕЛЕЙ И РЕШЕНИЯ ЗАДАЧ, ОСНОВНЫЕ ОЖИДАЕМЫЕ КОНЕЧНЫЕ РЕЗУЛЬТАТЫ ПРОГРАММЫ, СРОКИ И ЭТАПЫ РЕАЛИЗАЦИИ ПРОГРАММЫ</w:t>
      </w:r>
    </w:p>
    <w:p w:rsidR="006E46D1" w:rsidRPr="006B5F8E" w:rsidRDefault="006E46D1" w:rsidP="006B5F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 xml:space="preserve">Государственная политика в области </w:t>
      </w:r>
      <w:proofErr w:type="gramStart"/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обеспечения функционирования системы профилактики правонарушений</w:t>
      </w:r>
      <w:proofErr w:type="gramEnd"/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 xml:space="preserve"> является частью внутренней политики Российской Федерации и представляет собой совокупность скоординированных и объединенных единым замыслом политических, организационных, социально-экономических, правовых, информационных и иных мер.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Правовую основу системы профилактики правонарушений составляют Конституция Российской Федерации, общепризнанные принципы и нормы международного права, международные договоры Российской Федерации, федеральные конституционные законы, настоящий Федеральный закон, другие федеральные законы, нормативные правовые акты Президента Российской Федерации и Правительства Российской Федерации, нормативные правовые акты федеральных органов исполнительной власти, а также нормативные правовые акты субъектов Российской Федерации и нормативные правовые акты органов местного самоуправления, регулирующие вопросы в сфере профилактики правонарушений.</w:t>
      </w:r>
    </w:p>
    <w:p w:rsidR="005C6407" w:rsidRPr="00CB660D" w:rsidRDefault="005C6407" w:rsidP="00CB660D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3"/>
          <w:sz w:val="28"/>
          <w:szCs w:val="28"/>
        </w:rPr>
      </w:pPr>
      <w:r w:rsidRPr="00CB660D">
        <w:rPr>
          <w:color w:val="000000"/>
          <w:spacing w:val="3"/>
          <w:sz w:val="28"/>
          <w:szCs w:val="28"/>
        </w:rPr>
        <w:t>Профилактика правонарушений осуществляется в целях обеспечения защиты прав, свобод и законных интересов личности, общества и государства, противодействия причинам и условиям совершения правонарушений, снижения уровня преступности.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Работа по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реализации приоритетных направлений </w:t>
      </w:r>
      <w:r w:rsidRPr="00CB660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заложенны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х </w:t>
      </w:r>
      <w:r w:rsidRPr="00CB660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нормативно-правовыми документами  федерального и регионального уровня на территории Кочкуровского муниципального района будет продолжена в ходе реализации муниципальной программы. 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Основными целями муниципальной Программы являются: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60D">
        <w:rPr>
          <w:rFonts w:ascii="Times New Roman" w:hAnsi="Times New Roman"/>
          <w:sz w:val="28"/>
          <w:szCs w:val="28"/>
          <w:lang w:eastAsia="ru-RU"/>
        </w:rPr>
        <w:t>Контроль за криминальной ситуацией в районе, снижение уровня преступности, охрана конституционных прав и свобод граждан, обеспечение экономической безопасности, обеспечение защиты прав и свобод граждан,   профилактика правонарушений в Кочкуровском муниципальном районе.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достижения поставленной</w:t>
      </w:r>
      <w:r w:rsidRPr="00CB660D">
        <w:rPr>
          <w:rFonts w:ascii="Times New Roman" w:hAnsi="Times New Roman"/>
          <w:sz w:val="28"/>
          <w:szCs w:val="28"/>
          <w:lang w:eastAsia="ru-RU"/>
        </w:rPr>
        <w:t xml:space="preserve"> цел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B660D">
        <w:rPr>
          <w:rFonts w:ascii="Times New Roman" w:hAnsi="Times New Roman"/>
          <w:sz w:val="28"/>
          <w:szCs w:val="28"/>
          <w:lang w:eastAsia="ru-RU"/>
        </w:rPr>
        <w:t xml:space="preserve"> необходимо решение следующих основных задач: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наращивание усилий  в борьбе с преступностью, снижение темпов прироста тяжких и особо тяжких преступлений, повышение раскрываемости преступлений, создание безопасной обстановки на улицах и в общественных местах;</w:t>
      </w:r>
    </w:p>
    <w:p w:rsidR="005C6407" w:rsidRPr="00CB660D" w:rsidRDefault="005C6407" w:rsidP="00B80A14">
      <w:pPr>
        <w:pStyle w:val="a5"/>
        <w:ind w:right="-1"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выявление, изучение причин и условий правонарушений, принятие мер по их устранению (минимизации, нейтрализации);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повышение эффективности управленческой деятельности более полное задействование местного потенциала;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координация деятельности и взаимодействие субъектов профилактики правонарушений;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усиление борьбы с преступлениями в сфере экономики, защита всех форм собственности, реализация системы противодействия коррупции;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создание условий для своевременного и наиболее полного возмещения причиненного государству ущерба;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противодействие терроризму и экстремизму, борьба с организованной преступностью и незаконным оборотом оружия;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обращением курительных смесей, безнадзорностью и беспризорностью несовершеннолетних, рецидивной и бытовой  преступностью; 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формирование в обществе негативного отношения к употреблению спиртных напитков, незаконному потреблению наркотических средств, психотропных и токсических веществ;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социальная адаптация и реабилитация лиц, находящихся в трудной жизненной ситуации, в том числе бывших осужденных и освободившихся из мест лишения свободы;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B660D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координация, развитие и укрепление межведомственного сотрудничества, по вопросам организации профилактики алкоголизма, наркомании и токсикомании;</w:t>
      </w:r>
    </w:p>
    <w:p w:rsidR="005C6407" w:rsidRPr="00CB660D" w:rsidRDefault="005C6407" w:rsidP="00CB66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информационно-пропагандистское обеспечение правоохранительных органов, укрепление взаимодействия с органами государственной власти, органами местного самоуправления, общественными объединениями, молодежными, профсоюзными организациями, творческими союзами, конфессиями, средствами массовой информации;</w:t>
      </w:r>
    </w:p>
    <w:p w:rsidR="005C6407" w:rsidRPr="00CB660D" w:rsidRDefault="005C6407" w:rsidP="00CB660D">
      <w:pPr>
        <w:pStyle w:val="a5"/>
        <w:ind w:right="-1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B660D">
        <w:rPr>
          <w:rFonts w:ascii="Times New Roman" w:hAnsi="Times New Roman"/>
          <w:color w:val="000000"/>
          <w:sz w:val="28"/>
          <w:szCs w:val="28"/>
          <w:lang w:eastAsia="ru-RU"/>
        </w:rPr>
        <w:t>совершенствование профессионально-нравственного и культурно-эстетического воспитания, повышение авторитета сотрудников правоохранительных органов.</w:t>
      </w:r>
    </w:p>
    <w:p w:rsidR="005C6407" w:rsidRDefault="005C6407" w:rsidP="008B2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CB660D">
        <w:rPr>
          <w:rFonts w:ascii="Times New Roman" w:hAnsi="Times New Roman"/>
          <w:color w:val="000000"/>
          <w:spacing w:val="3"/>
          <w:sz w:val="28"/>
          <w:szCs w:val="28"/>
        </w:rPr>
        <w:t>обеспечение участия юридических лиц, общественных объединений и граждан в профилактике правонарушений и государственная поддержка участия граждан и их объединений в деятельности по профилактике правонарушений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:rsidR="005C6407" w:rsidRPr="00E91497" w:rsidRDefault="005C6407" w:rsidP="00E914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1497">
        <w:rPr>
          <w:rFonts w:ascii="Times New Roman" w:hAnsi="Times New Roman"/>
          <w:sz w:val="28"/>
          <w:szCs w:val="28"/>
        </w:rPr>
        <w:t xml:space="preserve"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 и решения задач, определенных Программой. Такой подход использован также при определении состава показателей (индикаторов) подпрограмм,  включенных  в  состав Программы </w:t>
      </w:r>
      <w:hyperlink w:anchor="Par21" w:history="1">
        <w:r w:rsidRPr="00E91497">
          <w:rPr>
            <w:rFonts w:ascii="Times New Roman" w:hAnsi="Times New Roman"/>
            <w:sz w:val="28"/>
            <w:szCs w:val="28"/>
          </w:rPr>
          <w:t>(приложение 1)</w:t>
        </w:r>
      </w:hyperlink>
      <w:r w:rsidRPr="00E91497">
        <w:rPr>
          <w:rFonts w:ascii="Times New Roman" w:hAnsi="Times New Roman"/>
          <w:sz w:val="28"/>
          <w:szCs w:val="28"/>
        </w:rPr>
        <w:t>.</w:t>
      </w:r>
    </w:p>
    <w:p w:rsidR="005C6407" w:rsidRDefault="005C6407" w:rsidP="00E91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91497">
        <w:rPr>
          <w:rFonts w:ascii="Times New Roman" w:hAnsi="Times New Roman"/>
          <w:sz w:val="28"/>
          <w:szCs w:val="28"/>
        </w:rPr>
        <w:t xml:space="preserve">Перечень показателей (индикаторов) носит открытый характер и предусматривает возможность их корректировки в случае потери </w:t>
      </w:r>
      <w:r w:rsidRPr="00E91497">
        <w:rPr>
          <w:rFonts w:ascii="Times New Roman" w:hAnsi="Times New Roman"/>
          <w:sz w:val="28"/>
          <w:szCs w:val="28"/>
        </w:rPr>
        <w:lastRenderedPageBreak/>
        <w:t>информативности показателя (например, в связи с достижением его максимального значения), изменений приоритетов муниципальной политики в сфере управления муниципальными финансами, муниципальным долгом, а также изменений законодательства Российской Федерации и законодательства Республики Мордовия, влияющи</w:t>
      </w:r>
      <w:r>
        <w:rPr>
          <w:rFonts w:ascii="Times New Roman" w:hAnsi="Times New Roman"/>
          <w:sz w:val="28"/>
          <w:szCs w:val="28"/>
        </w:rPr>
        <w:t>х на расчет данных показателей.</w:t>
      </w:r>
    </w:p>
    <w:p w:rsidR="005C6407" w:rsidRDefault="005C6407" w:rsidP="00E91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Показатели (индикаторы) реализации муниципальной программы оцениваются в целом для муниципальной программы.</w:t>
      </w:r>
    </w:p>
    <w:p w:rsidR="005C6407" w:rsidRDefault="005C6407" w:rsidP="00E91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Данные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показатели (индикаторы) предназначены для оценки наиболее существенных результатов итогов реализации муниципальной программы а также предусмотренных в рамках её реализации мероприятий.</w:t>
      </w:r>
    </w:p>
    <w:p w:rsidR="005C6407" w:rsidRDefault="005C6407" w:rsidP="00E91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К общим показателям (индикаторам) муниципальной Программы относятся: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z w:val="28"/>
          <w:szCs w:val="28"/>
          <w:lang w:eastAsia="ru-RU"/>
        </w:rPr>
        <w:t>количество зарегистрированных преступлений;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z w:val="28"/>
          <w:szCs w:val="28"/>
          <w:lang w:eastAsia="ru-RU"/>
        </w:rPr>
        <w:t>раскрываемость преступлений;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z w:val="28"/>
          <w:szCs w:val="28"/>
          <w:lang w:eastAsia="ru-RU"/>
        </w:rPr>
        <w:t>количество преступлений совершаемых лицами ранее судимыми;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z w:val="28"/>
          <w:szCs w:val="28"/>
          <w:lang w:eastAsia="ru-RU"/>
        </w:rPr>
        <w:t>количество преступлений совершаемых лицами без постоянного источника дохода;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количество преступлений, совершаемых на улицах и в общественных местах;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количество преступлений совершаемых несовершеннолетними или при их соучастии;</w:t>
      </w:r>
    </w:p>
    <w:p w:rsidR="005C6407" w:rsidRPr="00AA19C3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количество преступлений связанных с наркотическими средствами психотропными веществами и их аналогами, сильнодействующими веществами.</w:t>
      </w:r>
    </w:p>
    <w:p w:rsidR="006B5F8E" w:rsidRPr="006B5F8E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19C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количество зарегистрированных краж;</w:t>
      </w:r>
    </w:p>
    <w:p w:rsidR="005C6407" w:rsidRPr="006B5F8E" w:rsidRDefault="006E46D1" w:rsidP="0001447C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F8E">
        <w:rPr>
          <w:rFonts w:ascii="Times New Roman" w:hAnsi="Times New Roman"/>
          <w:sz w:val="28"/>
          <w:szCs w:val="28"/>
          <w:lang w:eastAsia="ru-RU"/>
        </w:rPr>
        <w:t>количество тяжких и особо тяжких преступлений</w:t>
      </w:r>
    </w:p>
    <w:p w:rsidR="005C6407" w:rsidRPr="00E91497" w:rsidRDefault="005C6407" w:rsidP="00AA19C3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Цел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и</w:t>
      </w: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и задачи муниципальной Программы определены с учетом комплексных программ экономического и социального развития Республики Мордовия. Решение этих задач связано с осуществлением стратегических целей государства, направленных на  повышение уровня защиты прав и законных интересов граждан и хозяйствующих субъектов, а также повышение эффективности системы  </w:t>
      </w:r>
      <w:r w:rsidRPr="00E91497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противодействия терроризма, экстремизма</w:t>
      </w:r>
      <w:r w:rsidRPr="00E91497">
        <w:rPr>
          <w:rFonts w:ascii="Times New Roman" w:hAnsi="Times New Roman"/>
          <w:sz w:val="28"/>
          <w:szCs w:val="28"/>
          <w:lang w:eastAsia="ru-RU"/>
        </w:rPr>
        <w:t xml:space="preserve"> и профилактике правонарушений на территории Кочкуровского муниципального района.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Также реализация мероприятий программы позволит: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совершенствовать профилактику правонарушений, направленную, прежде всего, на активизацию борьбы с пьянством, алкоголизмом, наркоманией, обращением курительных смесей, безнадзорностью и беспризорностью несовершеннолетних, в том числе своевременно выявлять и устранять причины и условия, способствующие совершению правонарушений;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lastRenderedPageBreak/>
        <w:t>увеличить общее количество мероприятий по профилактике пьянства и алкоголизма, наркомании и токсикомании в Республике Мордовия, в том числе совершенствовать нормативную правовую базу Республики Мордовия по профилактике правонарушений;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повысить правовую грамотность и правосознание граждан путем снижения уровня "правового нигилизма" населения, создать системы стимулов для ведения законопослушного образа жизни;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укрепить взаимодействие органов местного самоуправления с правоохранительными органами, институтами гражданского общества, в том числе обеспечить информационное взаимодействие в этой сфере.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не допустить роста количества тяжких и особо тяжких преступлений, а также обеспечить высокий уровень их раскрываемости;</w:t>
      </w:r>
    </w:p>
    <w:p w:rsidR="005C6407" w:rsidRDefault="005C6407" w:rsidP="008763E2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снизить количество преступлений, совершаемых на улицах и в общественны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х местах;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замедлить темпы роста числа преступлений, совершенных ранее судимыми, несовершеннолетними, на бытовой почве, в состоянии алкогольного и на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ркотического опьянения;</w:t>
      </w:r>
    </w:p>
    <w:p w:rsidR="005C6407" w:rsidRPr="008763E2" w:rsidRDefault="005C6407" w:rsidP="008763E2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улучшить информационное обеспечение деятельности государственных органов и общественных организаций по обеспечению охраны общественного порядка и борьбы с преступностью;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усилить контроль за миграционными потоками, снизить количество незаконных мигрантов;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усилить антитеррористическую устойчивость важных объектов и объектов жизнеобеспечения;</w:t>
      </w:r>
    </w:p>
    <w:p w:rsidR="005C6407" w:rsidRPr="00E91497" w:rsidRDefault="005C6407" w:rsidP="00E91497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повысить авторитет сотрудников правоохранительных органов среди населения.</w:t>
      </w:r>
    </w:p>
    <w:p w:rsidR="005C6407" w:rsidRPr="00166310" w:rsidRDefault="005C6407" w:rsidP="00166310">
      <w:pPr>
        <w:pStyle w:val="a5"/>
        <w:ind w:firstLine="709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91497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Сроки реализации муниципальной программы - 2016 - 2019 годы, реализуется в четыре этапа.</w:t>
      </w:r>
    </w:p>
    <w:p w:rsidR="005C6407" w:rsidRPr="00DD6F3A" w:rsidRDefault="005C6407" w:rsidP="00E91497">
      <w:pPr>
        <w:pStyle w:val="a5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E91497">
      <w:pPr>
        <w:pStyle w:val="a5"/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  <w:r w:rsidRPr="003E2431">
        <w:rPr>
          <w:rFonts w:ascii="Times New Roman" w:hAnsi="Times New Roman"/>
          <w:b/>
          <w:bCs/>
          <w:sz w:val="28"/>
          <w:szCs w:val="28"/>
          <w:lang w:eastAsia="ru-RU"/>
        </w:rPr>
        <w:t>РАЗДЕЛ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E243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3. </w:t>
      </w:r>
      <w:r w:rsidRPr="003E2431">
        <w:rPr>
          <w:rFonts w:ascii="Times New Roman" w:hAnsi="Times New Roman"/>
          <w:b/>
          <w:sz w:val="28"/>
          <w:szCs w:val="28"/>
        </w:rPr>
        <w:t>ОБОБЩЕННАЯ ХАРАКТЕРИСТИКА ОСНОВНЫХ МЕРОПРИЯТИЙ И МЕРОПРИЯТИЙ МУНИЦИПАЛЬНОЙ ПРОГРАММЫ</w:t>
      </w:r>
    </w:p>
    <w:p w:rsidR="006E46D1" w:rsidRDefault="006E46D1" w:rsidP="00E91497">
      <w:pPr>
        <w:pStyle w:val="a5"/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5C6407" w:rsidRPr="00E91497" w:rsidRDefault="005C6407" w:rsidP="00E914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E91497">
        <w:rPr>
          <w:rFonts w:ascii="Times New Roman" w:hAnsi="Times New Roman"/>
          <w:sz w:val="28"/>
          <w:szCs w:val="28"/>
          <w:lang w:eastAsia="ru-RU"/>
        </w:rPr>
        <w:t xml:space="preserve">Реализация муниципальной программы с целью осуществления </w:t>
      </w:r>
      <w:proofErr w:type="gramStart"/>
      <w:r w:rsidRPr="00E91497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9149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криминальной ситуацией в районе, снижение уровня преступности, охраны конституционных прав и свобод граждан, обеспечения экономической безопасности, обеспечение защиты прав и свобод граждан,   профилактики правонарушений в Кочкуровском муниципальном районе. </w:t>
      </w:r>
      <w:r w:rsidRPr="00E91497">
        <w:rPr>
          <w:rFonts w:ascii="Times New Roman" w:hAnsi="Times New Roman"/>
          <w:sz w:val="28"/>
          <w:szCs w:val="28"/>
          <w:lang w:eastAsia="ru-RU"/>
        </w:rPr>
        <w:t xml:space="preserve">Предполагает </w:t>
      </w:r>
      <w:r w:rsidR="006E46D1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Pr="00E91497">
        <w:rPr>
          <w:rFonts w:ascii="Times New Roman" w:hAnsi="Times New Roman"/>
          <w:sz w:val="28"/>
          <w:szCs w:val="28"/>
          <w:lang w:eastAsia="ru-RU"/>
        </w:rPr>
        <w:t>следующих ключевых направлений муниципальной программы:</w:t>
      </w:r>
    </w:p>
    <w:p w:rsidR="005C6407" w:rsidRPr="00E91497" w:rsidRDefault="005C6407" w:rsidP="006E46D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t>развитие многоуровневой системы профилактики правонарушений;</w:t>
      </w:r>
    </w:p>
    <w:p w:rsidR="005C6407" w:rsidRPr="00E91497" w:rsidRDefault="005C6407" w:rsidP="006E46D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t>обеспечение правопорядка на улицах и в других общественных местах, противодействие экстремистской деятельности;</w:t>
      </w:r>
    </w:p>
    <w:p w:rsidR="005C6407" w:rsidRPr="00E91497" w:rsidRDefault="005C6407" w:rsidP="006E46D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t>предупреждение детского правонарушения несовершеннолетних;</w:t>
      </w:r>
    </w:p>
    <w:p w:rsidR="005C6407" w:rsidRPr="00E91497" w:rsidRDefault="005C6407" w:rsidP="006E46D1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lastRenderedPageBreak/>
        <w:t>противодействие рецидивной преступности, ресоциализация лиц, освободившихся из мест лишения свободы;</w:t>
      </w:r>
    </w:p>
    <w:p w:rsidR="005C6407" w:rsidRPr="00E91497" w:rsidRDefault="005C6407" w:rsidP="006E46D1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t>профилактика бытовой преступности, алкоголизма и наркомании;</w:t>
      </w:r>
    </w:p>
    <w:p w:rsidR="006E46D1" w:rsidRDefault="005C6407" w:rsidP="006E46D1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497">
        <w:rPr>
          <w:rFonts w:ascii="Times New Roman" w:hAnsi="Times New Roman"/>
          <w:sz w:val="28"/>
          <w:szCs w:val="28"/>
          <w:lang w:eastAsia="ru-RU"/>
        </w:rPr>
        <w:t>информационно-методическое обеспечение профилактики правонарушений, формирование позитивного общественного мнения о деятельн</w:t>
      </w:r>
      <w:r w:rsidR="006E46D1">
        <w:rPr>
          <w:rFonts w:ascii="Times New Roman" w:hAnsi="Times New Roman"/>
          <w:sz w:val="28"/>
          <w:szCs w:val="28"/>
          <w:lang w:eastAsia="ru-RU"/>
        </w:rPr>
        <w:t>ости правоохранительных органов.</w:t>
      </w:r>
    </w:p>
    <w:p w:rsidR="006E46D1" w:rsidRPr="006E46D1" w:rsidRDefault="006E46D1" w:rsidP="006E46D1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6D1">
        <w:rPr>
          <w:rFonts w:ascii="Times New Roman" w:hAnsi="Times New Roman"/>
          <w:sz w:val="28"/>
          <w:szCs w:val="28"/>
          <w:lang w:eastAsia="ru-RU"/>
        </w:rPr>
        <w:t xml:space="preserve">Перечень мероприятий предусмотренных в рамках реализации программы, </w:t>
      </w:r>
      <w:r w:rsidRPr="006E46D1">
        <w:rPr>
          <w:rFonts w:ascii="Times New Roman" w:hAnsi="Times New Roman"/>
          <w:sz w:val="28"/>
          <w:szCs w:val="28"/>
        </w:rPr>
        <w:t>Соисполнители, участники, ответственные за исполнение основного мероприятия, мероприятия подпрограммы, сроки исполнения, объемы финансирования мероприятий программы отражены в Приложении 2.</w:t>
      </w:r>
    </w:p>
    <w:p w:rsidR="00166310" w:rsidRPr="00E91497" w:rsidRDefault="00166310" w:rsidP="00E9149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833B8E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3.1. Совершенствование многоуровневой системы</w:t>
      </w:r>
    </w:p>
    <w:p w:rsidR="005C6407" w:rsidRDefault="005C6407" w:rsidP="00833B8E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профилактики правонарушений</w:t>
      </w:r>
    </w:p>
    <w:p w:rsidR="00166310" w:rsidRPr="00DD6F3A" w:rsidRDefault="00166310" w:rsidP="00833B8E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повышение эффективности взаимодействия субъектов профилактики правонарушений, органов местного самоуправления, общественных формирований в решении задач профилактики и предупреждения правонарушений, охраны общественного порядка, защиты прав и законных интересов граждан, обеспечении безопасности дорожного движения, устранении причин и условий, способствующих совершению правонарушений;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активизация деятельности межведомственных комиссий по профилактике правонарушений, советов профилактики, развитие системы территориального общественного самоуправления, использование ее возможностей в предупреждении антиобщественных проявлений;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эффективное использование профилактического потенциала контролирующих органов, учреждений социальной сферы, средств массовой информации, общественных и спортивных организаций, различных религиозных конфессий;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создание условий, объективно препятствующих совершению правонарушений, оказание профилактического воздействия на наиболее значимые криминогенные факторы;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эффективное использование физкультурно-спортивных комплексов в целях активного приобщения граждан к занятиям физической культурой и спортом;</w:t>
      </w:r>
    </w:p>
    <w:p w:rsidR="005C6407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содействие участию граждан, общественных объединений в охране правопорядка и борьбе с преступностью.</w:t>
      </w:r>
    </w:p>
    <w:p w:rsidR="005C6407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Default="006E46D1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46D1" w:rsidRPr="00DD6F3A" w:rsidRDefault="006E46D1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833B8E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3.2. Обеспечение правопорядка на улицах</w:t>
      </w:r>
      <w:r w:rsidR="00D704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в других общественных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местах, противодействие</w:t>
      </w:r>
      <w:r w:rsidR="00D704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экстремистской деятельности</w:t>
      </w:r>
    </w:p>
    <w:p w:rsidR="005C6407" w:rsidRPr="00DD6F3A" w:rsidRDefault="005C6407" w:rsidP="00833B8E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сокращение уровня преступности в общественных местах, в том числе на улицах и в общественном транспорте, местах массового пребывания граждан, проведение комплексных мероприятий по охране общественного порядка;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улучшение маневренности сил, повседневно осуществляющих охран</w:t>
      </w:r>
      <w:r>
        <w:rPr>
          <w:rFonts w:ascii="Times New Roman" w:hAnsi="Times New Roman"/>
          <w:sz w:val="28"/>
          <w:szCs w:val="28"/>
          <w:lang w:eastAsia="ru-RU"/>
        </w:rPr>
        <w:t>у общественного порядка в районе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и общественных местах, в том числе за счет использовани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я современных мобильных систем, </w:t>
      </w:r>
      <w:r w:rsidRPr="00DD6F3A">
        <w:rPr>
          <w:rFonts w:ascii="Times New Roman" w:hAnsi="Times New Roman"/>
          <w:sz w:val="28"/>
          <w:szCs w:val="28"/>
          <w:lang w:eastAsia="ru-RU"/>
        </w:rPr>
        <w:t>членов общественных формирований и населения, моральное и материальное стимулирование лиц, участвующих в поддержании правопорядка;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установка и обслуживание в учреждениях образования, культуры и спорта систем видеонаблюдения;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организация работы по добровольной сдаче на возмездной (компенсационной) основе органам внутренних дел незарегистрированных предметов вооружения, незаконно хранящихся у населения;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своевременное выявление, устранение и нейтрализация факторов, способствующих зарождению, распространению и развитию экстремизма.</w:t>
      </w:r>
    </w:p>
    <w:p w:rsidR="00166310" w:rsidRPr="00DD6F3A" w:rsidRDefault="00166310" w:rsidP="00E91497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Pr="00E91497" w:rsidRDefault="005C6407" w:rsidP="00E91497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3.3. Предупреждение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преступности несовершеннолетних</w:t>
      </w:r>
    </w:p>
    <w:p w:rsidR="00166310" w:rsidRDefault="00166310" w:rsidP="00166310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6310" w:rsidRPr="00DD6F3A" w:rsidRDefault="005C6407" w:rsidP="00166310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мобилизация усилий всех субъектов профилактики правонарушений, направленных на предупреждени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DD6F3A">
        <w:rPr>
          <w:rFonts w:ascii="Times New Roman" w:hAnsi="Times New Roman"/>
          <w:sz w:val="28"/>
          <w:szCs w:val="28"/>
          <w:lang w:eastAsia="ru-RU"/>
        </w:rPr>
        <w:t>правонарушений среди несовершеннолетних, проведение с этой целью межведомственных профилактических мероприятий;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повышение роли комиссий по делам несовершеннолетних и защите их прав. Предусматривается организационное, материально-техническое и финансовое содействие развитию детских и юношеских организаций, имеющих целью формирование правовой культуры и пропаганду здорового образа жизни среди молодежи;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профилактика правонарушений, связанных с вовлечением несовершеннолетних в противоправную деятельность;</w:t>
      </w:r>
    </w:p>
    <w:p w:rsidR="005C6407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повышение уровня культурного, спортивного, правового, нравственного и военно-патри</w:t>
      </w:r>
      <w:r>
        <w:rPr>
          <w:rFonts w:ascii="Times New Roman" w:hAnsi="Times New Roman"/>
          <w:sz w:val="28"/>
          <w:szCs w:val="28"/>
          <w:lang w:eastAsia="ru-RU"/>
        </w:rPr>
        <w:t>отического воспитания в школах;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проведение с детьми занятий в области правового воспитания,  выявление правонарушений, совершаемых в школах, и установление подростков-правонарушителей, проведение с ними и их родителями профилактических бесед во взаимодействии с педагогами и администрациями;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формирование банка данных детей, находящихся в социально опасном положении;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lastRenderedPageBreak/>
        <w:t>проведение смотров-конкурсов на лучшую организацию физкультурно-оздоровительной и спортивно-массовой работы по месту жительства детей, подростков и молодежи, тематических концертов, выставок, республиканских и муниципальных акций, направленных на формирование здорового образа жизни;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содействие в организации трудовой деятельности подростков в летний период;</w:t>
      </w:r>
    </w:p>
    <w:p w:rsidR="005C6407" w:rsidRPr="00DD6F3A" w:rsidRDefault="005C6407" w:rsidP="006E46D1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организация профессиональной ориентации, профессионального обучения, психологической поддержки и социальной адаптации несовершеннолетних, освободившихся из мест лишения свободы, а также осужденных  к уголовным наказаниям, не связанным с лишением свободы.</w:t>
      </w:r>
    </w:p>
    <w:p w:rsidR="006E46D1" w:rsidRDefault="006E46D1" w:rsidP="00833B8E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C6407" w:rsidRDefault="005C6407" w:rsidP="00833B8E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3.4. Противодействие рецидивной преступности,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ресоциализация лиц, освободившихся из мест лишения свободы</w:t>
      </w:r>
    </w:p>
    <w:p w:rsidR="005C6407" w:rsidRPr="00DD6F3A" w:rsidRDefault="005C6407" w:rsidP="00833B8E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C666CB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C666CB" w:rsidRDefault="005C6407" w:rsidP="00C666CB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  <w:lang w:eastAsia="ru-RU"/>
        </w:rPr>
        <w:t>осуществление профилактических мероприятий в отношении лиц, освободившихся из мест лишения свободы, оказание им помощи в социальной адаптации, трудоустройстве;</w:t>
      </w:r>
    </w:p>
    <w:p w:rsidR="005C6407" w:rsidRPr="00C666CB" w:rsidRDefault="005C6407" w:rsidP="008763E2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</w:rPr>
        <w:t xml:space="preserve">Оказание государственной услуги в целях  поисках подходящей работы для граждан, освободившихся из мест лишения свободы, обратившихся в органы службы занятости </w:t>
      </w:r>
    </w:p>
    <w:p w:rsidR="005C6407" w:rsidRPr="00C666CB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  <w:lang w:eastAsia="ru-RU"/>
        </w:rPr>
        <w:t xml:space="preserve">содействие </w:t>
      </w:r>
      <w:proofErr w:type="gramStart"/>
      <w:r w:rsidRPr="00C666CB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01447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666CB">
        <w:rPr>
          <w:rFonts w:ascii="Times New Roman" w:hAnsi="Times New Roman"/>
          <w:sz w:val="28"/>
          <w:szCs w:val="28"/>
          <w:lang w:eastAsia="ru-RU"/>
        </w:rPr>
        <w:t>профессиональной</w:t>
      </w:r>
      <w:proofErr w:type="gramEnd"/>
      <w:r w:rsidRPr="00C666CB">
        <w:rPr>
          <w:rFonts w:ascii="Times New Roman" w:hAnsi="Times New Roman"/>
          <w:sz w:val="28"/>
          <w:szCs w:val="28"/>
          <w:lang w:eastAsia="ru-RU"/>
        </w:rPr>
        <w:t xml:space="preserve"> подготовки (переподготовки) лиц, освободившихся из мест лишения свободы;</w:t>
      </w:r>
    </w:p>
    <w:p w:rsidR="005C6407" w:rsidRPr="00C666CB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  <w:lang w:eastAsia="ru-RU"/>
        </w:rPr>
        <w:t>усиление мер контроля за поведением лиц, в отношении которых законом установлены ограничения, особенно несовершеннолетних;</w:t>
      </w:r>
    </w:p>
    <w:p w:rsidR="005C6407" w:rsidRPr="00C666CB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66CB">
        <w:rPr>
          <w:rFonts w:ascii="Times New Roman" w:hAnsi="Times New Roman"/>
          <w:sz w:val="28"/>
          <w:szCs w:val="28"/>
          <w:lang w:eastAsia="ru-RU"/>
        </w:rPr>
        <w:t>устранение криминологических факторов, способствующих рецидивной преступности.</w:t>
      </w:r>
    </w:p>
    <w:p w:rsidR="005C6407" w:rsidRPr="00C666CB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783671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3.5. Профилактика бытовой преступности,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алкоголизма и наркомании</w:t>
      </w:r>
    </w:p>
    <w:p w:rsidR="005C6407" w:rsidRPr="00DD6F3A" w:rsidRDefault="005C6407" w:rsidP="00783671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укрепление взаимодействия субъектов профилактики правонарушений в борьбе с пьянством, алкоголизмом и наркоманией, предупреждении бытовой преступности;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выявление лиц группы риска, активизация работы по разъяснению необходимости законопослушного поведения с привлечением общественных организаций, трудовых и педагогических коллективов;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совершенствование антинаркотической пропаганды среди различных социальных групп, особенно в молодежной среде, с более широким привлечением различных общественных организаций и религиозных конфессий;</w:t>
      </w:r>
    </w:p>
    <w:p w:rsidR="006E46D1" w:rsidRDefault="005C6407" w:rsidP="006E46D1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lastRenderedPageBreak/>
        <w:t>реализация в образовательных учреждениях дифференцированных программ по формированию у молодежи негативного отношения к упо</w:t>
      </w:r>
      <w:r w:rsidR="00E45D3B">
        <w:rPr>
          <w:rFonts w:ascii="Times New Roman" w:hAnsi="Times New Roman"/>
          <w:sz w:val="28"/>
          <w:szCs w:val="28"/>
          <w:lang w:eastAsia="ru-RU"/>
        </w:rPr>
        <w:t>треблению наркотических средств.</w:t>
      </w:r>
    </w:p>
    <w:p w:rsidR="00E45D3B" w:rsidRPr="00DD6F3A" w:rsidRDefault="00E45D3B" w:rsidP="006E46D1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Pr="006E46D1" w:rsidRDefault="005C6407" w:rsidP="006E46D1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3.6. Формирование позитивного общественного мнения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о деятельности правоохранительных органов,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повышение уровня культуры населения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повышение информированности населения о деятельности правоохранительных органов, повышение доверия общества к правоохранительным органам, тесное взаимодействие с общественными организациями, религиозными и правозащитными объединениями;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активизация правовой пропаганды, повышение уровня правовой культуры населения;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проведение в образовательных учреждениях </w:t>
      </w:r>
      <w:r>
        <w:rPr>
          <w:rFonts w:ascii="Times New Roman" w:hAnsi="Times New Roman"/>
          <w:sz w:val="28"/>
          <w:szCs w:val="28"/>
          <w:lang w:eastAsia="ru-RU"/>
        </w:rPr>
        <w:t>Кочкуровского муниципального района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работы с целью приобретения учащимися правовых знаний и формирования законопослушного поведения;</w:t>
      </w:r>
      <w:r>
        <w:rPr>
          <w:rFonts w:ascii="Times New Roman" w:hAnsi="Times New Roman"/>
          <w:sz w:val="28"/>
          <w:szCs w:val="28"/>
          <w:lang w:eastAsia="ru-RU"/>
        </w:rPr>
        <w:t xml:space="preserve"> ?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дальнейшее развитие информационных ресурсов правоохранительных органов, информирование населения </w:t>
      </w:r>
      <w:r>
        <w:rPr>
          <w:rFonts w:ascii="Times New Roman" w:hAnsi="Times New Roman"/>
          <w:sz w:val="28"/>
          <w:szCs w:val="28"/>
          <w:lang w:eastAsia="ru-RU"/>
        </w:rPr>
        <w:t>Кочкуровского муниципального района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через средства массовой информации и сеть Интернет о состоянии правопорядка, профилактической деятельности правоохранительных органов, формах и методах защиты от противоправных посягательств;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организация цикла радио- и телепередач, публикаций в средствах массовой информации по правоохранительной тематике;</w:t>
      </w:r>
    </w:p>
    <w:p w:rsidR="005C6407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проведение межведомственных и научных семинаров, акций, конференций по проблемам профилактики правонарушений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783671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3.7. Улучшение материально-технического обеспечения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профилактической деятельности</w:t>
      </w:r>
    </w:p>
    <w:p w:rsidR="005C6407" w:rsidRPr="00DD6F3A" w:rsidRDefault="005C6407" w:rsidP="00783671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мероприятиями являются: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внедрение современных технологий в сфере профилактики правонарушений на улицах и в других общественных местах;</w:t>
      </w:r>
    </w:p>
    <w:p w:rsidR="005C6407" w:rsidRDefault="0001447C" w:rsidP="00166310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5C6407" w:rsidRPr="00783671">
          <w:rPr>
            <w:rFonts w:ascii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="005C6407" w:rsidRPr="00783671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5C6407" w:rsidRPr="00DD6F3A">
        <w:rPr>
          <w:rFonts w:ascii="Times New Roman" w:hAnsi="Times New Roman"/>
          <w:sz w:val="28"/>
          <w:szCs w:val="28"/>
          <w:lang w:eastAsia="ru-RU"/>
        </w:rPr>
        <w:t>мероприятий Програ</w:t>
      </w:r>
      <w:r w:rsidR="005C6407">
        <w:rPr>
          <w:rFonts w:ascii="Times New Roman" w:hAnsi="Times New Roman"/>
          <w:sz w:val="28"/>
          <w:szCs w:val="28"/>
          <w:lang w:eastAsia="ru-RU"/>
        </w:rPr>
        <w:t>ммы представлен в приложении № 1</w:t>
      </w:r>
      <w:r w:rsidR="005C6407" w:rsidRPr="00DD6F3A">
        <w:rPr>
          <w:rFonts w:ascii="Times New Roman" w:hAnsi="Times New Roman"/>
          <w:sz w:val="28"/>
          <w:szCs w:val="28"/>
          <w:lang w:eastAsia="ru-RU"/>
        </w:rPr>
        <w:t xml:space="preserve"> к настоящей Программе.</w:t>
      </w:r>
    </w:p>
    <w:p w:rsidR="006E46D1" w:rsidRPr="00DD6F3A" w:rsidRDefault="006E46D1" w:rsidP="00166310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E45D3B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РАЗДЕЛ 4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Pr="001542AE">
        <w:rPr>
          <w:rFonts w:ascii="Times New Roman" w:hAnsi="Times New Roman"/>
          <w:b/>
          <w:sz w:val="28"/>
          <w:szCs w:val="28"/>
        </w:rPr>
        <w:t>РЕСУРСНОЕ ОБЕСПЕЧЕНИЕ МУНИЦИПАЛЬНОЙ ПРОГРАММЫ И ОБОСНОВАНИЕ ОБЪЕМОВ ФИНАНСИРОВАНИЯ, НЕОБХОДИМЫХ ДЛЯ РЕАЛИЗАЦИИ МУНИЦИПАЛЬНОЙ ПРОГРАММЫ</w:t>
      </w:r>
    </w:p>
    <w:p w:rsidR="00E45D3B" w:rsidRPr="00E45D3B" w:rsidRDefault="00E45D3B" w:rsidP="00E45D3B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Финансирование мероприятий Программы осуществляется за счет средств </w:t>
      </w:r>
      <w:r>
        <w:rPr>
          <w:rFonts w:ascii="Times New Roman" w:hAnsi="Times New Roman"/>
          <w:sz w:val="28"/>
          <w:szCs w:val="28"/>
          <w:lang w:eastAsia="ru-RU"/>
        </w:rPr>
        <w:t>районного бюджета Кочкуровского муниципального района.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lastRenderedPageBreak/>
        <w:t>Предполагае</w:t>
      </w:r>
      <w:r>
        <w:rPr>
          <w:rFonts w:ascii="Times New Roman" w:hAnsi="Times New Roman"/>
          <w:sz w:val="28"/>
          <w:szCs w:val="28"/>
          <w:lang w:eastAsia="ru-RU"/>
        </w:rPr>
        <w:t>мый объем финансирования за 2016 – 2019  годы составляет 434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000 тыс. рублей.</w:t>
      </w:r>
    </w:p>
    <w:p w:rsidR="005C6407" w:rsidRPr="00DD6F3A" w:rsidRDefault="005C6407" w:rsidP="00783671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Предполагаемый объем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Программы на 2016-2019 годы составляет 434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000 рублей, в том числе: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2016 год – 106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000 тыс. рублей;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2017 год –106</w:t>
      </w:r>
      <w:r w:rsidRPr="00DD6F3A">
        <w:rPr>
          <w:rFonts w:ascii="Times New Roman" w:hAnsi="Times New Roman"/>
          <w:sz w:val="28"/>
          <w:szCs w:val="28"/>
          <w:lang w:eastAsia="ru-RU"/>
        </w:rPr>
        <w:t>000 тыс. рублей;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2018 год –111</w:t>
      </w:r>
      <w:r w:rsidRPr="00DD6F3A">
        <w:rPr>
          <w:rFonts w:ascii="Times New Roman" w:hAnsi="Times New Roman"/>
          <w:sz w:val="28"/>
          <w:szCs w:val="28"/>
          <w:lang w:eastAsia="ru-RU"/>
        </w:rPr>
        <w:t> 000 тыс. рублей;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2019 год – 111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 000 тыс. рублей;</w:t>
      </w:r>
    </w:p>
    <w:p w:rsidR="006E46D1" w:rsidRDefault="005C6407" w:rsidP="003E2431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В ходе реализации Программы объемы финансирования подлежат ежегодному уточнению с учетом реальных возможностей местного бюджета.</w:t>
      </w:r>
    </w:p>
    <w:p w:rsidR="006E46D1" w:rsidRDefault="006E46D1" w:rsidP="003E2431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Pr="003E2431" w:rsidRDefault="005C6407" w:rsidP="006E46D1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АЗДЕЛ 5. </w:t>
      </w:r>
      <w:r w:rsidRPr="001542AE">
        <w:rPr>
          <w:rFonts w:ascii="Times New Roman" w:hAnsi="Times New Roman"/>
          <w:b/>
          <w:sz w:val="28"/>
          <w:szCs w:val="28"/>
        </w:rPr>
        <w:t>АНАЛИЗ РИСКОВ РЕАЛИЗАЦИИ МУНИЦИПАЛЬНОЙ ПРОГРАММЫ И ОПИСАНИЕ МЕР ПО УПРАВЛЕНИЮ РИСКАМИ С ЦЕЛЬЮ МИНИМИЗАЦИИ ИХ ВЛИЯНИЯ НА ДОСТИЖЕНИЕ ЦЕЛЕЙ МУНИЦИПАЛЬНОЙ ПРОГРАММЫ.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При реализации целей и задач Программы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Возникновение рисков может быть обусловлено недостаточны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м финансированием мероприятий П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рограммы. Управление рисками планируется осуществлять на основе регуляр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ного мониторинга реализации П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рограммы.</w:t>
      </w:r>
    </w:p>
    <w:p w:rsidR="006E46D1" w:rsidRDefault="005C6407" w:rsidP="006E46D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Основные риски реализации Подпрограммы можно подразделить </w:t>
      </w:r>
      <w:proofErr w:type="gramStart"/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на</w:t>
      </w:r>
      <w:proofErr w:type="gramEnd"/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внутренние и внешние.</w:t>
      </w:r>
    </w:p>
    <w:p w:rsidR="005C6407" w:rsidRDefault="005C6407" w:rsidP="006E46D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1. К внутренним рискам относятся: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1.1) нарушение сроков реализации Подпрограммы вследствие недостаточной эффективности планирования и реализации мероприятий;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1.2) неэффективное расходование финансовых ресурсов, необходимых для реализации Подпрограммы.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Минимизировать возмож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ные отклонения в реализации П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рограммы позволит осуществление рационального управления ее осуществлением. Для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Подпрограммы и расходования финансовых ресурсов, включая возможные меры усиления контроля за финансово-экономической деятельностью участников реализации Программы на всех этапах ее выполнения.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2. К внешним рискам можно отнести: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2.1) нормативно-правовые: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риски изменения действующего законодательства, регулирующего полномочия органов государственной власти Республики Мордовия в целом, 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lastRenderedPageBreak/>
        <w:t>что может оказать негативное влияние на кадровое, финансовое и материально-техническое обеспе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чение выполнения мероприятий 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программы;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управление указанными рисками возможно посредством своевременной корректировки положений программы;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2.2) социально-экономические: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риск перехода квалифицированных кадров из числа исполнителей программы в другие отрасли экономики вследствие причин социально-экономического характера; также этот риск может проявиться в замещении освободившихся должностей сотрудниками с низкой профессиональной квалификацией;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</w:rPr>
        <w:br/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управление указанным риском возможно: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путем проведения сбалансированной государственной социально-экономической политики, направленной на уменьшение социального неравенства, а также посредством повышения финансирования социальных программ в государственной службе и выработки мер социальной защиты сотрудников органов государственной власти Республики Мордовия.</w:t>
      </w:r>
    </w:p>
    <w:p w:rsidR="005C6407" w:rsidRDefault="005C6407" w:rsidP="00E91497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К основным рискам относятся также факторы, связанные с ухудшением материального положения граждан Российской Федерации и недостаточностью бюджетного финансирования на социальное обеспечение малоимущих граждан, что может привести к усилению в обществе правового нигилизма и развитию антиобщественных моделей поведения среди граждан вследствие ограничения доступности квалифицированной юридической помощи.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Управление такого рода риском может быть осуществлено на основе:</w:t>
      </w:r>
    </w:p>
    <w:p w:rsidR="005C6407" w:rsidRDefault="005C6407" w:rsidP="003E2431">
      <w:pPr>
        <w:pStyle w:val="a5"/>
        <w:ind w:right="-1" w:firstLine="851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проведения мониторинга </w:t>
      </w:r>
      <w:proofErr w:type="spellStart"/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правоприменения</w:t>
      </w:r>
      <w:proofErr w:type="spellEnd"/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, предусмотренного</w:t>
      </w:r>
      <w:r w:rsidRPr="003E2431">
        <w:rPr>
          <w:rStyle w:val="apple-converted-space"/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 </w:t>
      </w:r>
      <w:r w:rsidRPr="00C666C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Указом Президента Российской Федерации от 20 мая 2011 года N 657 "О мониторинге </w:t>
      </w:r>
      <w:proofErr w:type="spellStart"/>
      <w:r w:rsidRPr="00C666C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правоприменения</w:t>
      </w:r>
      <w:proofErr w:type="spellEnd"/>
      <w:r w:rsidRPr="00C666C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в Российской Федерации"</w:t>
      </w:r>
      <w:r w:rsidRPr="003E2431">
        <w:rPr>
          <w:rStyle w:val="apple-converted-space"/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 </w:t>
      </w: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в целях совершенствования правовой системы страны;</w:t>
      </w:r>
    </w:p>
    <w:p w:rsidR="005C6407" w:rsidRDefault="005C6407" w:rsidP="00166310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2431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практической реализации мероприятий, заложенных в Основах государственной политики Российской Федерации в сфере развития правовой грамотности и правосознания граждан.</w:t>
      </w:r>
    </w:p>
    <w:p w:rsidR="005C6407" w:rsidRPr="00DD6F3A" w:rsidRDefault="005C6407" w:rsidP="003361CF">
      <w:pPr>
        <w:pStyle w:val="a5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6407" w:rsidRDefault="005C6407" w:rsidP="004B2B80">
      <w:pPr>
        <w:pStyle w:val="a5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="006E46D1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. МЕХАНИЗМ РЕАЛИЗАЦИИ ПРОГРАММЫ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- ПОРЯДОК ВЗАИМОДЕЙСТВИЯ ОТВЕТСТВЕННЫХ ИСПОЛНИТЕЛЕЙ, УЧАСТНИКОВ МУНИЦИПАЛЬНОЙ ПРОГРАММЫ.</w:t>
      </w:r>
    </w:p>
    <w:p w:rsidR="005C6407" w:rsidRPr="00DD6F3A" w:rsidRDefault="005C6407" w:rsidP="004B2B80">
      <w:pPr>
        <w:pStyle w:val="a5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 Заказчиком Программы является Администрация </w:t>
      </w:r>
      <w:r>
        <w:rPr>
          <w:rFonts w:ascii="Times New Roman" w:hAnsi="Times New Roman"/>
          <w:sz w:val="28"/>
          <w:szCs w:val="28"/>
          <w:lang w:eastAsia="ru-RU"/>
        </w:rPr>
        <w:t>Кочкуровского муниципального района</w:t>
      </w:r>
      <w:r w:rsidRPr="00DD6F3A">
        <w:rPr>
          <w:rFonts w:ascii="Times New Roman" w:hAnsi="Times New Roman"/>
          <w:sz w:val="28"/>
          <w:szCs w:val="28"/>
          <w:lang w:eastAsia="ru-RU"/>
        </w:rPr>
        <w:t>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Механизм реализации Программы представл</w:t>
      </w:r>
      <w:r>
        <w:rPr>
          <w:rFonts w:ascii="Times New Roman" w:hAnsi="Times New Roman"/>
          <w:sz w:val="28"/>
          <w:szCs w:val="28"/>
          <w:lang w:eastAsia="ru-RU"/>
        </w:rPr>
        <w:t xml:space="preserve">яет собой скоординированные </w:t>
      </w:r>
      <w:r w:rsidRPr="00DD6F3A">
        <w:rPr>
          <w:rFonts w:ascii="Times New Roman" w:hAnsi="Times New Roman"/>
          <w:sz w:val="28"/>
          <w:szCs w:val="28"/>
          <w:lang w:eastAsia="ru-RU"/>
        </w:rPr>
        <w:t>на совершенствование многоуровневой системы профилактики правонарушений, оздоровление крими</w:t>
      </w:r>
      <w:r>
        <w:rPr>
          <w:rFonts w:ascii="Times New Roman" w:hAnsi="Times New Roman"/>
          <w:sz w:val="28"/>
          <w:szCs w:val="28"/>
          <w:lang w:eastAsia="ru-RU"/>
        </w:rPr>
        <w:t>нальной ситуации в Кочкуровском муниципальном районе</w:t>
      </w:r>
      <w:r w:rsidRPr="00DD6F3A">
        <w:rPr>
          <w:rFonts w:ascii="Times New Roman" w:hAnsi="Times New Roman"/>
          <w:sz w:val="28"/>
          <w:szCs w:val="28"/>
          <w:lang w:eastAsia="ru-RU"/>
        </w:rPr>
        <w:t>.</w:t>
      </w:r>
    </w:p>
    <w:p w:rsidR="005C6407" w:rsidRPr="00A30A30" w:rsidRDefault="005C6407" w:rsidP="00DD3893">
      <w:pPr>
        <w:pStyle w:val="a3"/>
        <w:spacing w:line="252" w:lineRule="auto"/>
        <w:ind w:firstLine="851"/>
      </w:pPr>
      <w:r>
        <w:lastRenderedPageBreak/>
        <w:t xml:space="preserve">ОП № 13 ММО МВД РФ  по Кочкуровскому муниципальному району (по согласованию) </w:t>
      </w:r>
      <w:r w:rsidRPr="00A30A30">
        <w:t xml:space="preserve"> несет ответственность за выполнение Программы, рациональное использование выделяемых бюджетных средств.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DD6F3A">
        <w:rPr>
          <w:rFonts w:ascii="Times New Roman" w:hAnsi="Times New Roman"/>
          <w:sz w:val="28"/>
          <w:szCs w:val="28"/>
          <w:lang w:eastAsia="ru-RU"/>
        </w:rPr>
        <w:t> контролирует использование финансовых средств, определяет первоочередность выполнения мероприятий с учетом приоритетных направлений Программы.</w:t>
      </w:r>
    </w:p>
    <w:p w:rsidR="005C6407" w:rsidRPr="00A30A30" w:rsidRDefault="005C6407" w:rsidP="00DD3893">
      <w:pPr>
        <w:pStyle w:val="a3"/>
        <w:spacing w:line="252" w:lineRule="auto"/>
        <w:ind w:firstLine="851"/>
      </w:pPr>
      <w:r>
        <w:t>Исполнители</w:t>
      </w:r>
      <w:r w:rsidRPr="00A30A30">
        <w:t xml:space="preserve"> Программы, ежегодно, </w:t>
      </w:r>
      <w:r w:rsidRPr="007828F7">
        <w:t>до 25 января</w:t>
      </w:r>
      <w:r w:rsidR="006B5F8E">
        <w:t xml:space="preserve"> </w:t>
      </w:r>
      <w:r w:rsidRPr="00A30A30">
        <w:t xml:space="preserve">направляют в </w:t>
      </w:r>
      <w:r>
        <w:t xml:space="preserve">Межведомственную комиссию по профилактике правонарушений на территории Кочкуровского муниципального района </w:t>
      </w:r>
      <w:r w:rsidRPr="00A30A30">
        <w:t xml:space="preserve"> аналитическую информацию о выполнении мероприятий Программы и эффективности использования финансовых средств.</w:t>
      </w:r>
    </w:p>
    <w:p w:rsidR="005C6407" w:rsidRDefault="005C6407" w:rsidP="00DD3893">
      <w:pPr>
        <w:pStyle w:val="a3"/>
        <w:spacing w:line="252" w:lineRule="auto"/>
        <w:ind w:firstLine="851"/>
      </w:pPr>
      <w:r>
        <w:t xml:space="preserve">Межведомственная комиссия по профилактике правонарушений на территории Кочкуровского муниципального района </w:t>
      </w:r>
      <w:r w:rsidRPr="00A30A30">
        <w:t xml:space="preserve">ежегодно, </w:t>
      </w:r>
      <w:r w:rsidRPr="00A7264A">
        <w:t>до 31 января,</w:t>
      </w:r>
      <w:r w:rsidR="006B5F8E">
        <w:t xml:space="preserve"> </w:t>
      </w:r>
      <w:r>
        <w:t xml:space="preserve">осуществляет подготовку обобщенного доклада о выполнении мероприятий </w:t>
      </w:r>
      <w:r w:rsidRPr="00A30A30">
        <w:t>Программы и эффективности и</w:t>
      </w:r>
      <w:r>
        <w:t>спользования финансовых средств и представляет Главе администрации Кочкуровского муниципального района.</w:t>
      </w:r>
    </w:p>
    <w:p w:rsidR="005C6407" w:rsidRPr="00DD6F3A" w:rsidRDefault="005C6407" w:rsidP="00DD3893">
      <w:pPr>
        <w:pStyle w:val="a3"/>
        <w:spacing w:line="252" w:lineRule="auto"/>
        <w:ind w:firstLine="851"/>
        <w:rPr>
          <w:szCs w:val="28"/>
        </w:rPr>
      </w:pPr>
      <w:r>
        <w:t xml:space="preserve">Администрация Кочкуровского муниципального района ежегодно, до 1 февраля, направляют в Министерство внутренних дел по Республике Мордовия аналитическую информацию о выполнении мероприятий Программы и эффективности использования финансовых средств. 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 </w:t>
      </w:r>
    </w:p>
    <w:p w:rsidR="005C6407" w:rsidRDefault="005C6407" w:rsidP="00DD3893">
      <w:pPr>
        <w:pStyle w:val="a5"/>
        <w:ind w:right="-1"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="006E46D1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МЕТОДИКА О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ЦЕНК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ЭФФЕКТИВНОСТИ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DD6F3A">
        <w:rPr>
          <w:rFonts w:ascii="Times New Roman" w:hAnsi="Times New Roman"/>
          <w:b/>
          <w:bCs/>
          <w:sz w:val="28"/>
          <w:szCs w:val="28"/>
          <w:lang w:eastAsia="ru-RU"/>
        </w:rPr>
        <w:t>РЕАЛИЗАЦИИ ПРОГРАММЫ</w:t>
      </w:r>
    </w:p>
    <w:p w:rsidR="005C6407" w:rsidRPr="00DD6F3A" w:rsidRDefault="005C6407" w:rsidP="00DD3893">
      <w:pPr>
        <w:pStyle w:val="a5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Эффективность Программы будет обеспечена  за счет реализации мер  адресной  по</w:t>
      </w:r>
      <w:r>
        <w:rPr>
          <w:rFonts w:ascii="Times New Roman" w:hAnsi="Times New Roman"/>
          <w:sz w:val="28"/>
          <w:szCs w:val="28"/>
          <w:lang w:eastAsia="ru-RU"/>
        </w:rPr>
        <w:t>ддержки осуществляемых проектов</w:t>
      </w:r>
      <w:r w:rsidRPr="00DD6F3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а также применения 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программно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DD6F3A">
        <w:rPr>
          <w:rFonts w:ascii="Times New Roman" w:hAnsi="Times New Roman"/>
          <w:sz w:val="28"/>
          <w:szCs w:val="28"/>
          <w:lang w:eastAsia="ru-RU"/>
        </w:rPr>
        <w:t>целевого метода управления Программой.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  Социальная эффективность реализации Программы будет выражена в стабилизации оперативной обстановки, снижении общественной опасности преступных деяний за счет предупреждения совершения тяжких и особо тяжких преступлений, сокращении уровня рецидивной преступности, доли несовершеннолетних преступников, снижении </w:t>
      </w:r>
      <w:proofErr w:type="spellStart"/>
      <w:r w:rsidRPr="00DD6F3A">
        <w:rPr>
          <w:rFonts w:ascii="Times New Roman" w:hAnsi="Times New Roman"/>
          <w:sz w:val="28"/>
          <w:szCs w:val="28"/>
          <w:lang w:eastAsia="ru-RU"/>
        </w:rPr>
        <w:t>кри</w:t>
      </w:r>
      <w:r>
        <w:rPr>
          <w:rFonts w:ascii="Times New Roman" w:hAnsi="Times New Roman"/>
          <w:sz w:val="28"/>
          <w:szCs w:val="28"/>
          <w:lang w:eastAsia="ru-RU"/>
        </w:rPr>
        <w:t>миногенности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общественных мест, </w:t>
      </w:r>
      <w:r w:rsidRPr="00DD6F3A">
        <w:rPr>
          <w:rFonts w:ascii="Times New Roman" w:hAnsi="Times New Roman"/>
          <w:sz w:val="28"/>
          <w:szCs w:val="28"/>
          <w:lang w:eastAsia="ru-RU"/>
        </w:rPr>
        <w:t xml:space="preserve">усилении антитеррористической устойчивости объектов жизнеобеспечения и особо важных объектов, а также мест массового пребывания людей, недопущении фактов диверсионно-террористической деятельности, снижении тяжести последствий преступных посягательств и дорожно-транспортных происшествий, </w:t>
      </w:r>
      <w:proofErr w:type="spellStart"/>
      <w:r w:rsidRPr="00DD6F3A">
        <w:rPr>
          <w:rFonts w:ascii="Times New Roman" w:hAnsi="Times New Roman"/>
          <w:sz w:val="28"/>
          <w:szCs w:val="28"/>
          <w:lang w:eastAsia="ru-RU"/>
        </w:rPr>
        <w:t>повышениивозмещаемости</w:t>
      </w:r>
      <w:proofErr w:type="spellEnd"/>
      <w:r w:rsidRPr="00DD6F3A">
        <w:rPr>
          <w:rFonts w:ascii="Times New Roman" w:hAnsi="Times New Roman"/>
          <w:sz w:val="28"/>
          <w:szCs w:val="28"/>
          <w:lang w:eastAsia="ru-RU"/>
        </w:rPr>
        <w:t xml:space="preserve"> нанесенного гражданам ущерба, увеличении количества лиц асоциального поведения, охваченных системой профилактических мер, повышении доверия к правоохранительным органам, а также правовой культуры населения.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 xml:space="preserve">Экономическая эффективность Программы будет выражена в сохранении трудоспособности граждан за счет сокращения числа погибших и </w:t>
      </w:r>
      <w:r w:rsidRPr="00DD6F3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снижения тяжести последствий преступных посягательств, создании спокойной и стабильной обстановки, способствующей инвестиционной привлекательности и росту экономического потенциала, снижении уровня </w:t>
      </w:r>
      <w:proofErr w:type="spellStart"/>
      <w:r w:rsidRPr="00DD6F3A">
        <w:rPr>
          <w:rFonts w:ascii="Times New Roman" w:hAnsi="Times New Roman"/>
          <w:sz w:val="28"/>
          <w:szCs w:val="28"/>
          <w:lang w:eastAsia="ru-RU"/>
        </w:rPr>
        <w:t>коррупциогенности</w:t>
      </w:r>
      <w:proofErr w:type="spellEnd"/>
      <w:r w:rsidRPr="00DD6F3A">
        <w:rPr>
          <w:rFonts w:ascii="Times New Roman" w:hAnsi="Times New Roman"/>
          <w:sz w:val="28"/>
          <w:szCs w:val="28"/>
          <w:lang w:eastAsia="ru-RU"/>
        </w:rPr>
        <w:t xml:space="preserve"> в органах власти и управления.</w:t>
      </w:r>
    </w:p>
    <w:p w:rsidR="005C6407" w:rsidRPr="00DD6F3A" w:rsidRDefault="005C6407" w:rsidP="00DD6F3A">
      <w:pPr>
        <w:pStyle w:val="a5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6F3A">
        <w:rPr>
          <w:rFonts w:ascii="Times New Roman" w:hAnsi="Times New Roman"/>
          <w:sz w:val="28"/>
          <w:szCs w:val="28"/>
          <w:lang w:eastAsia="ru-RU"/>
        </w:rPr>
        <w:t>Основными показателями совершенствования многоуровневой системы профилактики правонарушений станут не только общее улучшение криминальной ситуации, но и увеличение поступления налогов в бюджеты всех уровней, за счет чего будет обеспечен вклад в увеличение валового регионального продукта.</w:t>
      </w:r>
    </w:p>
    <w:p w:rsidR="005C6407" w:rsidRDefault="005C6407" w:rsidP="00DD6F3A">
      <w:pPr>
        <w:ind w:right="-1" w:firstLine="851"/>
        <w:jc w:val="both"/>
      </w:pPr>
    </w:p>
    <w:sectPr w:rsidR="005C6407" w:rsidSect="006B5F8E">
      <w:footerReference w:type="default" r:id="rId10"/>
      <w:pgSz w:w="11906" w:h="16838"/>
      <w:pgMar w:top="1134" w:right="850" w:bottom="851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8A6" w:rsidRDefault="00AA48A6" w:rsidP="006B5F8E">
      <w:pPr>
        <w:spacing w:after="0" w:line="240" w:lineRule="auto"/>
      </w:pPr>
      <w:r>
        <w:separator/>
      </w:r>
    </w:p>
  </w:endnote>
  <w:endnote w:type="continuationSeparator" w:id="0">
    <w:p w:rsidR="00AA48A6" w:rsidRDefault="00AA48A6" w:rsidP="006B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7C" w:rsidRDefault="0001447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9317F">
      <w:rPr>
        <w:noProof/>
      </w:rPr>
      <w:t>4</w:t>
    </w:r>
    <w:r>
      <w:fldChar w:fldCharType="end"/>
    </w:r>
  </w:p>
  <w:p w:rsidR="0001447C" w:rsidRDefault="0001447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8A6" w:rsidRDefault="00AA48A6" w:rsidP="006B5F8E">
      <w:pPr>
        <w:spacing w:after="0" w:line="240" w:lineRule="auto"/>
      </w:pPr>
      <w:r>
        <w:separator/>
      </w:r>
    </w:p>
  </w:footnote>
  <w:footnote w:type="continuationSeparator" w:id="0">
    <w:p w:rsidR="00AA48A6" w:rsidRDefault="00AA48A6" w:rsidP="006B5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711F"/>
    <w:multiLevelType w:val="hybridMultilevel"/>
    <w:tmpl w:val="1094855E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37200A77"/>
    <w:multiLevelType w:val="hybridMultilevel"/>
    <w:tmpl w:val="67128EFC"/>
    <w:lvl w:ilvl="0" w:tplc="F62CA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3C6E58"/>
    <w:multiLevelType w:val="hybridMultilevel"/>
    <w:tmpl w:val="D33E9B2C"/>
    <w:lvl w:ilvl="0" w:tplc="F62CA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8FD1B65"/>
    <w:multiLevelType w:val="hybridMultilevel"/>
    <w:tmpl w:val="48380246"/>
    <w:lvl w:ilvl="0" w:tplc="F62CA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723F6"/>
    <w:multiLevelType w:val="hybridMultilevel"/>
    <w:tmpl w:val="A2DA1BBA"/>
    <w:lvl w:ilvl="0" w:tplc="F62CA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777"/>
    <w:rsid w:val="0001447C"/>
    <w:rsid w:val="00057A86"/>
    <w:rsid w:val="00063E1A"/>
    <w:rsid w:val="000A709E"/>
    <w:rsid w:val="000E2249"/>
    <w:rsid w:val="00106494"/>
    <w:rsid w:val="00110A9E"/>
    <w:rsid w:val="001256B4"/>
    <w:rsid w:val="001542AE"/>
    <w:rsid w:val="001622E6"/>
    <w:rsid w:val="00166310"/>
    <w:rsid w:val="001E5D54"/>
    <w:rsid w:val="001F64D0"/>
    <w:rsid w:val="00284CF6"/>
    <w:rsid w:val="00287A07"/>
    <w:rsid w:val="002A3421"/>
    <w:rsid w:val="002D0DE8"/>
    <w:rsid w:val="002E2193"/>
    <w:rsid w:val="003361CF"/>
    <w:rsid w:val="003E2431"/>
    <w:rsid w:val="003F32B9"/>
    <w:rsid w:val="00417F2D"/>
    <w:rsid w:val="004B2B80"/>
    <w:rsid w:val="004C363C"/>
    <w:rsid w:val="004C73D2"/>
    <w:rsid w:val="004D540D"/>
    <w:rsid w:val="004F6F75"/>
    <w:rsid w:val="00594C0B"/>
    <w:rsid w:val="005C284B"/>
    <w:rsid w:val="005C6407"/>
    <w:rsid w:val="005E15C9"/>
    <w:rsid w:val="00625FBC"/>
    <w:rsid w:val="006319DF"/>
    <w:rsid w:val="00687D62"/>
    <w:rsid w:val="006B5F8E"/>
    <w:rsid w:val="006E2934"/>
    <w:rsid w:val="006E46D1"/>
    <w:rsid w:val="00712645"/>
    <w:rsid w:val="00720127"/>
    <w:rsid w:val="007828F7"/>
    <w:rsid w:val="00783671"/>
    <w:rsid w:val="007E47ED"/>
    <w:rsid w:val="00825765"/>
    <w:rsid w:val="00833B8E"/>
    <w:rsid w:val="0084148E"/>
    <w:rsid w:val="00851D33"/>
    <w:rsid w:val="00853AB8"/>
    <w:rsid w:val="00874777"/>
    <w:rsid w:val="008763E2"/>
    <w:rsid w:val="008B29A5"/>
    <w:rsid w:val="008C2A8E"/>
    <w:rsid w:val="008D37BE"/>
    <w:rsid w:val="00933A2A"/>
    <w:rsid w:val="00947DA3"/>
    <w:rsid w:val="00A172A1"/>
    <w:rsid w:val="00A30A30"/>
    <w:rsid w:val="00A7264A"/>
    <w:rsid w:val="00AA19C3"/>
    <w:rsid w:val="00AA48A6"/>
    <w:rsid w:val="00B70DA0"/>
    <w:rsid w:val="00B80A14"/>
    <w:rsid w:val="00C003F7"/>
    <w:rsid w:val="00C0529D"/>
    <w:rsid w:val="00C535F7"/>
    <w:rsid w:val="00C63DB2"/>
    <w:rsid w:val="00C666CB"/>
    <w:rsid w:val="00CB660D"/>
    <w:rsid w:val="00CC68EF"/>
    <w:rsid w:val="00CD26CF"/>
    <w:rsid w:val="00D16695"/>
    <w:rsid w:val="00D318A8"/>
    <w:rsid w:val="00D35413"/>
    <w:rsid w:val="00D704D1"/>
    <w:rsid w:val="00DC2BD9"/>
    <w:rsid w:val="00DD3893"/>
    <w:rsid w:val="00DD6F3A"/>
    <w:rsid w:val="00E27505"/>
    <w:rsid w:val="00E45D3B"/>
    <w:rsid w:val="00E66310"/>
    <w:rsid w:val="00E66EC4"/>
    <w:rsid w:val="00E91497"/>
    <w:rsid w:val="00E923AB"/>
    <w:rsid w:val="00EA0600"/>
    <w:rsid w:val="00EC6F68"/>
    <w:rsid w:val="00F301F0"/>
    <w:rsid w:val="00F419D3"/>
    <w:rsid w:val="00F57DF4"/>
    <w:rsid w:val="00F846FB"/>
    <w:rsid w:val="00F87F76"/>
    <w:rsid w:val="00F9317F"/>
    <w:rsid w:val="00FE1643"/>
    <w:rsid w:val="00FE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F7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C003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E2E8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03F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FE2E8F"/>
    <w:rPr>
      <w:rFonts w:ascii="Cambria" w:hAnsi="Cambria" w:cs="Times New Roman"/>
      <w:b/>
      <w:bCs/>
      <w:color w:val="4F81BD"/>
    </w:rPr>
  </w:style>
  <w:style w:type="paragraph" w:styleId="a3">
    <w:name w:val="Body Text Indent"/>
    <w:basedOn w:val="a"/>
    <w:link w:val="a4"/>
    <w:uiPriority w:val="99"/>
    <w:rsid w:val="001256B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1256B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C63DB2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284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84CF6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uiPriority w:val="99"/>
    <w:rsid w:val="00851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712645"/>
    <w:pPr>
      <w:ind w:left="720"/>
      <w:contextualSpacing/>
    </w:pPr>
  </w:style>
  <w:style w:type="character" w:customStyle="1" w:styleId="apple-converted-space">
    <w:name w:val="apple-converted-space"/>
    <w:uiPriority w:val="99"/>
    <w:rsid w:val="006319DF"/>
    <w:rPr>
      <w:rFonts w:cs="Times New Roman"/>
    </w:rPr>
  </w:style>
  <w:style w:type="paragraph" w:styleId="a9">
    <w:name w:val="Normal (Web)"/>
    <w:basedOn w:val="a"/>
    <w:uiPriority w:val="99"/>
    <w:rsid w:val="00625F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uiPriority w:val="99"/>
    <w:semiHidden/>
    <w:rsid w:val="002A3421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6B5F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B5F8E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B5F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6B5F8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3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B1D108D713D063B2DC3E3A15055116B62D3B846AA4F11B34A2BDF61601A9686B953159BCAE60FA705456DT522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966AA-BA91-4005-8186-CDA20181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21</Pages>
  <Words>5791</Words>
  <Characters>33010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2016-10-20T12:22:00Z</cp:lastPrinted>
  <dcterms:created xsi:type="dcterms:W3CDTF">2016-08-15T10:56:00Z</dcterms:created>
  <dcterms:modified xsi:type="dcterms:W3CDTF">2016-10-20T13:15:00Z</dcterms:modified>
</cp:coreProperties>
</file>